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A70" w:rsidRPr="00437812" w:rsidRDefault="00833A70" w:rsidP="00437812">
      <w:pPr>
        <w:spacing w:after="0" w:line="360" w:lineRule="auto"/>
        <w:jc w:val="both"/>
        <w:rPr>
          <w:rFonts w:ascii="Times New Roman" w:hAnsi="Times New Roman" w:cs="Times New Roman"/>
          <w:sz w:val="24"/>
          <w:szCs w:val="24"/>
        </w:rPr>
      </w:pPr>
    </w:p>
    <w:p w:rsidR="00AF0060" w:rsidRPr="00437812" w:rsidRDefault="00AF0060" w:rsidP="00437812">
      <w:pPr>
        <w:pStyle w:val="ListeParagraf"/>
        <w:numPr>
          <w:ilvl w:val="0"/>
          <w:numId w:val="1"/>
        </w:numPr>
        <w:spacing w:after="0" w:line="360" w:lineRule="auto"/>
        <w:ind w:left="0"/>
        <w:jc w:val="both"/>
        <w:rPr>
          <w:rFonts w:ascii="Times New Roman" w:hAnsi="Times New Roman" w:cs="Times New Roman"/>
          <w:b/>
          <w:sz w:val="24"/>
          <w:szCs w:val="24"/>
        </w:rPr>
      </w:pPr>
      <w:r w:rsidRPr="00437812">
        <w:rPr>
          <w:rFonts w:ascii="Times New Roman" w:hAnsi="Times New Roman" w:cs="Times New Roman"/>
          <w:b/>
          <w:sz w:val="24"/>
          <w:szCs w:val="24"/>
        </w:rPr>
        <w:t>AMAÇ</w:t>
      </w:r>
    </w:p>
    <w:p w:rsidR="00AF0060" w:rsidRDefault="00AF0060" w:rsidP="00437812">
      <w:pPr>
        <w:pStyle w:val="ListeParagraf"/>
        <w:spacing w:after="0" w:line="360" w:lineRule="auto"/>
        <w:ind w:left="0"/>
        <w:jc w:val="both"/>
        <w:rPr>
          <w:rFonts w:ascii="Times New Roman" w:hAnsi="Times New Roman" w:cs="Times New Roman"/>
          <w:sz w:val="24"/>
          <w:szCs w:val="24"/>
        </w:rPr>
      </w:pPr>
      <w:proofErr w:type="gramStart"/>
      <w:r w:rsidRPr="00437812">
        <w:rPr>
          <w:rFonts w:ascii="Times New Roman" w:hAnsi="Times New Roman" w:cs="Times New Roman"/>
          <w:sz w:val="24"/>
          <w:szCs w:val="24"/>
        </w:rPr>
        <w:t xml:space="preserve">Kahramanmaraş Sütçü İmam Üniversitesi Ağız ve Diş Sağlığı Eğitim, Uygulama ve Araştırma Merkezi Baştabipliğinde Kurumda; hasta ve çalışanların güvenliğini tehdit edebilecek, gerçekleşmek üzereyken son anda gerçekleşmeyen (ramak kala),  gerçekleşen ya da hukuka yansımış istenmeyen her türlü olayların bildirilmesini sağlamak, bu olayları izlemek, çözüm yolları geliştirmek </w:t>
      </w:r>
      <w:r w:rsidR="00946C1E" w:rsidRPr="00437812">
        <w:rPr>
          <w:rFonts w:ascii="Times New Roman" w:hAnsi="Times New Roman" w:cs="Times New Roman"/>
          <w:sz w:val="24"/>
          <w:szCs w:val="24"/>
        </w:rPr>
        <w:t xml:space="preserve">ve bu bildirimlerin sonucunda bu </w:t>
      </w:r>
      <w:r w:rsidRPr="00437812">
        <w:rPr>
          <w:rFonts w:ascii="Times New Roman" w:hAnsi="Times New Roman" w:cs="Times New Roman"/>
          <w:sz w:val="24"/>
          <w:szCs w:val="24"/>
        </w:rPr>
        <w:t>olaylara yönelik</w:t>
      </w:r>
      <w:r w:rsidR="00946C1E" w:rsidRPr="00437812">
        <w:rPr>
          <w:rFonts w:ascii="Times New Roman" w:hAnsi="Times New Roman" w:cs="Times New Roman"/>
          <w:sz w:val="24"/>
          <w:szCs w:val="24"/>
        </w:rPr>
        <w:t xml:space="preserve"> hataların tekrarlanmaması için</w:t>
      </w:r>
      <w:r w:rsidRPr="00437812">
        <w:rPr>
          <w:rFonts w:ascii="Times New Roman" w:hAnsi="Times New Roman" w:cs="Times New Roman"/>
          <w:sz w:val="24"/>
          <w:szCs w:val="24"/>
        </w:rPr>
        <w:t xml:space="preserve"> gerekli önlemlerin alınmasını sağlamaktır.</w:t>
      </w:r>
      <w:proofErr w:type="gramEnd"/>
    </w:p>
    <w:p w:rsidR="00437812" w:rsidRPr="00437812" w:rsidRDefault="00437812" w:rsidP="00437812">
      <w:pPr>
        <w:pStyle w:val="ListeParagraf"/>
        <w:spacing w:after="0" w:line="360" w:lineRule="auto"/>
        <w:ind w:left="0"/>
        <w:jc w:val="both"/>
        <w:rPr>
          <w:rFonts w:ascii="Times New Roman" w:hAnsi="Times New Roman" w:cs="Times New Roman"/>
          <w:sz w:val="24"/>
          <w:szCs w:val="24"/>
        </w:rPr>
      </w:pPr>
    </w:p>
    <w:p w:rsidR="00AF0060" w:rsidRPr="00437812" w:rsidRDefault="00946C1E" w:rsidP="00437812">
      <w:pPr>
        <w:pStyle w:val="ListeParagraf"/>
        <w:numPr>
          <w:ilvl w:val="0"/>
          <w:numId w:val="1"/>
        </w:numPr>
        <w:spacing w:after="0" w:line="360" w:lineRule="auto"/>
        <w:ind w:left="0"/>
        <w:jc w:val="both"/>
        <w:rPr>
          <w:rFonts w:ascii="Times New Roman" w:hAnsi="Times New Roman" w:cs="Times New Roman"/>
          <w:b/>
          <w:sz w:val="24"/>
          <w:szCs w:val="24"/>
        </w:rPr>
      </w:pPr>
      <w:r w:rsidRPr="00437812">
        <w:rPr>
          <w:rFonts w:ascii="Times New Roman" w:hAnsi="Times New Roman" w:cs="Times New Roman"/>
          <w:b/>
          <w:sz w:val="24"/>
          <w:szCs w:val="24"/>
        </w:rPr>
        <w:t>KAPSAM</w:t>
      </w:r>
    </w:p>
    <w:p w:rsidR="00946C1E" w:rsidRDefault="00946C1E" w:rsidP="00437812">
      <w:pPr>
        <w:pStyle w:val="ListeParagraf"/>
        <w:spacing w:after="0" w:line="360" w:lineRule="auto"/>
        <w:ind w:left="0"/>
        <w:jc w:val="both"/>
        <w:rPr>
          <w:rFonts w:ascii="Times New Roman" w:hAnsi="Times New Roman" w:cs="Times New Roman"/>
          <w:sz w:val="24"/>
          <w:szCs w:val="24"/>
        </w:rPr>
      </w:pPr>
      <w:r w:rsidRPr="00437812">
        <w:rPr>
          <w:rFonts w:ascii="Times New Roman" w:hAnsi="Times New Roman" w:cs="Times New Roman"/>
          <w:sz w:val="24"/>
          <w:szCs w:val="24"/>
        </w:rPr>
        <w:t>Hasta ve çalışanların güvenliğini tehdit edebilecek, gerçekleşmek üzereyken son anda gerçekleşmeyen (ramak kala) ya da gerçekleşen istenmeyen olayların bildirilmesini, bu olayları izlemeyi, bildirimlerin sonucunda bu olaylara yönelik gerekli önlemlerin alınmasını kapsar.</w:t>
      </w:r>
    </w:p>
    <w:p w:rsidR="00437812" w:rsidRPr="00437812" w:rsidRDefault="00437812" w:rsidP="00437812">
      <w:pPr>
        <w:pStyle w:val="ListeParagraf"/>
        <w:spacing w:after="0" w:line="360" w:lineRule="auto"/>
        <w:ind w:left="0"/>
        <w:jc w:val="both"/>
        <w:rPr>
          <w:rFonts w:ascii="Times New Roman" w:hAnsi="Times New Roman" w:cs="Times New Roman"/>
          <w:sz w:val="24"/>
          <w:szCs w:val="24"/>
        </w:rPr>
      </w:pPr>
    </w:p>
    <w:p w:rsidR="00AF0060" w:rsidRPr="00437812" w:rsidRDefault="00946C1E" w:rsidP="00437812">
      <w:pPr>
        <w:pStyle w:val="ListeParagraf"/>
        <w:numPr>
          <w:ilvl w:val="0"/>
          <w:numId w:val="1"/>
        </w:numPr>
        <w:spacing w:after="0" w:line="360" w:lineRule="auto"/>
        <w:ind w:left="0"/>
        <w:jc w:val="both"/>
        <w:rPr>
          <w:rFonts w:ascii="Times New Roman" w:hAnsi="Times New Roman" w:cs="Times New Roman"/>
          <w:b/>
          <w:sz w:val="24"/>
          <w:szCs w:val="24"/>
        </w:rPr>
      </w:pPr>
      <w:r w:rsidRPr="00437812">
        <w:rPr>
          <w:rFonts w:ascii="Times New Roman" w:hAnsi="Times New Roman" w:cs="Times New Roman"/>
          <w:b/>
          <w:sz w:val="24"/>
          <w:szCs w:val="24"/>
        </w:rPr>
        <w:t>KISALTMALAR</w:t>
      </w:r>
    </w:p>
    <w:p w:rsidR="00946C1E" w:rsidRDefault="00946C1E" w:rsidP="00437812">
      <w:pPr>
        <w:pStyle w:val="ListeParagraf"/>
        <w:spacing w:after="0" w:line="360" w:lineRule="auto"/>
        <w:ind w:left="0"/>
        <w:jc w:val="both"/>
        <w:rPr>
          <w:rFonts w:ascii="Times New Roman" w:hAnsi="Times New Roman" w:cs="Times New Roman"/>
          <w:sz w:val="24"/>
          <w:szCs w:val="24"/>
        </w:rPr>
      </w:pPr>
      <w:r w:rsidRPr="00437812">
        <w:rPr>
          <w:rFonts w:ascii="Times New Roman" w:hAnsi="Times New Roman" w:cs="Times New Roman"/>
          <w:sz w:val="24"/>
          <w:szCs w:val="24"/>
        </w:rPr>
        <w:t xml:space="preserve">Bu </w:t>
      </w:r>
      <w:proofErr w:type="gramStart"/>
      <w:r w:rsidRPr="00437812">
        <w:rPr>
          <w:rFonts w:ascii="Times New Roman" w:hAnsi="Times New Roman" w:cs="Times New Roman"/>
          <w:sz w:val="24"/>
          <w:szCs w:val="24"/>
        </w:rPr>
        <w:t>prosedürde</w:t>
      </w:r>
      <w:proofErr w:type="gramEnd"/>
      <w:r w:rsidRPr="00437812">
        <w:rPr>
          <w:rFonts w:ascii="Times New Roman" w:hAnsi="Times New Roman" w:cs="Times New Roman"/>
          <w:sz w:val="24"/>
          <w:szCs w:val="24"/>
        </w:rPr>
        <w:t xml:space="preserve"> kısaltma kullanılmamıştır.</w:t>
      </w:r>
    </w:p>
    <w:p w:rsidR="00437812" w:rsidRPr="00437812" w:rsidRDefault="00437812" w:rsidP="00437812">
      <w:pPr>
        <w:pStyle w:val="ListeParagraf"/>
        <w:spacing w:after="0" w:line="360" w:lineRule="auto"/>
        <w:ind w:left="0"/>
        <w:jc w:val="both"/>
        <w:rPr>
          <w:rFonts w:ascii="Times New Roman" w:hAnsi="Times New Roman" w:cs="Times New Roman"/>
          <w:sz w:val="24"/>
          <w:szCs w:val="24"/>
        </w:rPr>
      </w:pPr>
    </w:p>
    <w:p w:rsidR="00946C1E" w:rsidRPr="00437812" w:rsidRDefault="00946C1E" w:rsidP="00437812">
      <w:pPr>
        <w:pStyle w:val="ListeParagraf"/>
        <w:numPr>
          <w:ilvl w:val="0"/>
          <w:numId w:val="1"/>
        </w:numPr>
        <w:spacing w:after="0" w:line="360" w:lineRule="auto"/>
        <w:ind w:left="0"/>
        <w:jc w:val="both"/>
        <w:rPr>
          <w:rFonts w:ascii="Times New Roman" w:hAnsi="Times New Roman" w:cs="Times New Roman"/>
          <w:b/>
          <w:sz w:val="24"/>
          <w:szCs w:val="24"/>
        </w:rPr>
      </w:pPr>
      <w:r w:rsidRPr="00437812">
        <w:rPr>
          <w:rFonts w:ascii="Times New Roman" w:hAnsi="Times New Roman" w:cs="Times New Roman"/>
          <w:b/>
          <w:sz w:val="24"/>
          <w:szCs w:val="24"/>
        </w:rPr>
        <w:t>TANIMLAR</w:t>
      </w:r>
    </w:p>
    <w:p w:rsidR="00A77777" w:rsidRPr="00437812" w:rsidRDefault="00A77777" w:rsidP="00437812">
      <w:pPr>
        <w:spacing w:after="0" w:line="360" w:lineRule="auto"/>
        <w:jc w:val="both"/>
        <w:rPr>
          <w:rFonts w:ascii="Times New Roman" w:hAnsi="Times New Roman" w:cs="Times New Roman"/>
          <w:sz w:val="24"/>
          <w:szCs w:val="24"/>
        </w:rPr>
      </w:pPr>
      <w:r w:rsidRPr="00437812">
        <w:rPr>
          <w:rFonts w:ascii="Times New Roman" w:hAnsi="Times New Roman" w:cs="Times New Roman"/>
          <w:b/>
          <w:sz w:val="24"/>
          <w:szCs w:val="24"/>
        </w:rPr>
        <w:t xml:space="preserve">İstenmeyen Olay Bildirim Sistemi: </w:t>
      </w:r>
      <w:r w:rsidRPr="00437812">
        <w:rPr>
          <w:rFonts w:ascii="Times New Roman" w:hAnsi="Times New Roman" w:cs="Times New Roman"/>
          <w:sz w:val="24"/>
          <w:szCs w:val="24"/>
        </w:rPr>
        <w:t>İstenmeyen Olay Bildirim Sisteminin amacı kurumsal işleyişte ve güvenlik kültüründe aksayan yönleri tespit edip, sistemde gerekli iyileştirmelerin yapılmasını ve hataların tekrarlanmamasına yönelik önlemlerin geliştirilmesini sağlamaktır. Sistem; web tabanlı,</w:t>
      </w:r>
      <w:r w:rsidR="00034DC7" w:rsidRPr="00437812">
        <w:rPr>
          <w:rFonts w:ascii="Times New Roman" w:hAnsi="Times New Roman" w:cs="Times New Roman"/>
          <w:sz w:val="24"/>
          <w:szCs w:val="24"/>
        </w:rPr>
        <w:t xml:space="preserve"> internet ortamında, </w:t>
      </w:r>
      <w:proofErr w:type="spellStart"/>
      <w:r w:rsidR="00034DC7" w:rsidRPr="00437812">
        <w:rPr>
          <w:rFonts w:ascii="Times New Roman" w:hAnsi="Times New Roman" w:cs="Times New Roman"/>
          <w:sz w:val="24"/>
          <w:szCs w:val="24"/>
        </w:rPr>
        <w:t>elketronik</w:t>
      </w:r>
      <w:proofErr w:type="spellEnd"/>
      <w:r w:rsidR="00034DC7" w:rsidRPr="00437812">
        <w:rPr>
          <w:rFonts w:ascii="Times New Roman" w:hAnsi="Times New Roman" w:cs="Times New Roman"/>
          <w:sz w:val="24"/>
          <w:szCs w:val="24"/>
        </w:rPr>
        <w:t xml:space="preserve"> ortamda veya basılı formlar üzerinden kullanılabilir.</w:t>
      </w:r>
    </w:p>
    <w:p w:rsidR="00034DC7" w:rsidRPr="00437812" w:rsidRDefault="00034DC7" w:rsidP="00437812">
      <w:pPr>
        <w:spacing w:after="0" w:line="360" w:lineRule="auto"/>
        <w:jc w:val="both"/>
        <w:rPr>
          <w:rFonts w:ascii="Times New Roman" w:hAnsi="Times New Roman" w:cs="Times New Roman"/>
          <w:sz w:val="24"/>
          <w:szCs w:val="24"/>
        </w:rPr>
      </w:pPr>
      <w:r w:rsidRPr="00437812">
        <w:rPr>
          <w:rFonts w:ascii="Times New Roman" w:hAnsi="Times New Roman" w:cs="Times New Roman"/>
          <w:b/>
          <w:sz w:val="24"/>
          <w:szCs w:val="24"/>
        </w:rPr>
        <w:t>Hasta Güvenliği:</w:t>
      </w:r>
      <w:r w:rsidRPr="00437812">
        <w:rPr>
          <w:rFonts w:ascii="Times New Roman" w:hAnsi="Times New Roman" w:cs="Times New Roman"/>
          <w:sz w:val="24"/>
          <w:szCs w:val="24"/>
        </w:rPr>
        <w:t xml:space="preserve"> Sağlık bakım hizmetlerinin sunumu sırasında hasta üzerindeki olası zararları önlemek ve ortaya çıkan zararların tekrarlanmasını sağlamak amacıyla alınan önlemler.</w:t>
      </w:r>
    </w:p>
    <w:p w:rsidR="00034DC7" w:rsidRPr="00437812" w:rsidRDefault="00034DC7" w:rsidP="00437812">
      <w:pPr>
        <w:spacing w:after="0" w:line="360" w:lineRule="auto"/>
        <w:jc w:val="both"/>
        <w:rPr>
          <w:rFonts w:ascii="Times New Roman" w:hAnsi="Times New Roman" w:cs="Times New Roman"/>
          <w:sz w:val="24"/>
          <w:szCs w:val="24"/>
        </w:rPr>
      </w:pPr>
      <w:r w:rsidRPr="00437812">
        <w:rPr>
          <w:rFonts w:ascii="Times New Roman" w:hAnsi="Times New Roman" w:cs="Times New Roman"/>
          <w:b/>
          <w:sz w:val="24"/>
          <w:szCs w:val="24"/>
        </w:rPr>
        <w:t>Çalışan Güvenliği:</w:t>
      </w:r>
      <w:r w:rsidRPr="00437812">
        <w:rPr>
          <w:rFonts w:ascii="Times New Roman" w:hAnsi="Times New Roman" w:cs="Times New Roman"/>
          <w:sz w:val="24"/>
          <w:szCs w:val="24"/>
        </w:rPr>
        <w:t xml:space="preserve"> Çalışanların çalışma ortamları ve y</w:t>
      </w:r>
      <w:r w:rsidR="00E37C81" w:rsidRPr="00437812">
        <w:rPr>
          <w:rFonts w:ascii="Times New Roman" w:hAnsi="Times New Roman" w:cs="Times New Roman"/>
          <w:sz w:val="24"/>
          <w:szCs w:val="24"/>
        </w:rPr>
        <w:t>aptıkları işten dolayı karşılaşabilecekleri riskleri tanımlamak ve koruyucu önlemler almak.</w:t>
      </w:r>
    </w:p>
    <w:p w:rsidR="00E37C81" w:rsidRPr="00437812" w:rsidRDefault="00E37C81" w:rsidP="00437812">
      <w:pPr>
        <w:spacing w:after="0" w:line="360" w:lineRule="auto"/>
        <w:jc w:val="both"/>
        <w:rPr>
          <w:rFonts w:ascii="Times New Roman" w:hAnsi="Times New Roman" w:cs="Times New Roman"/>
          <w:bCs/>
          <w:sz w:val="24"/>
          <w:szCs w:val="24"/>
        </w:rPr>
      </w:pPr>
      <w:r w:rsidRPr="00437812">
        <w:rPr>
          <w:rFonts w:ascii="Times New Roman" w:hAnsi="Times New Roman" w:cs="Times New Roman"/>
          <w:b/>
          <w:bCs/>
          <w:sz w:val="24"/>
          <w:szCs w:val="24"/>
        </w:rPr>
        <w:t>Ramak Kala Olay:</w:t>
      </w:r>
      <w:r w:rsidRPr="00437812">
        <w:rPr>
          <w:rFonts w:ascii="Times New Roman" w:hAnsi="Times New Roman" w:cs="Times New Roman"/>
          <w:bCs/>
          <w:sz w:val="24"/>
          <w:szCs w:val="24"/>
        </w:rPr>
        <w:t xml:space="preserve"> İşyerinde meydana gelen; çalışan, işyeri ya da iş </w:t>
      </w:r>
      <w:proofErr w:type="gramStart"/>
      <w:r w:rsidRPr="00437812">
        <w:rPr>
          <w:rFonts w:ascii="Times New Roman" w:hAnsi="Times New Roman" w:cs="Times New Roman"/>
          <w:bCs/>
          <w:sz w:val="24"/>
          <w:szCs w:val="24"/>
        </w:rPr>
        <w:t>ekipmanını</w:t>
      </w:r>
      <w:proofErr w:type="gramEnd"/>
      <w:r w:rsidRPr="00437812">
        <w:rPr>
          <w:rFonts w:ascii="Times New Roman" w:hAnsi="Times New Roman" w:cs="Times New Roman"/>
          <w:bCs/>
          <w:sz w:val="24"/>
          <w:szCs w:val="24"/>
        </w:rPr>
        <w:t xml:space="preserve"> zarara uğratma potansiyeli olduğu halde zarara uğratmayan olayı ifade eder. </w:t>
      </w:r>
    </w:p>
    <w:p w:rsidR="00E37C81" w:rsidRPr="00437812" w:rsidRDefault="00E37C81" w:rsidP="00437812">
      <w:pPr>
        <w:spacing w:after="0" w:line="360" w:lineRule="auto"/>
        <w:jc w:val="both"/>
        <w:rPr>
          <w:rFonts w:ascii="Times New Roman" w:hAnsi="Times New Roman" w:cs="Times New Roman"/>
          <w:bCs/>
          <w:sz w:val="24"/>
          <w:szCs w:val="24"/>
        </w:rPr>
      </w:pPr>
      <w:r w:rsidRPr="00437812">
        <w:rPr>
          <w:rFonts w:ascii="Times New Roman" w:hAnsi="Times New Roman" w:cs="Times New Roman"/>
          <w:b/>
          <w:sz w:val="24"/>
          <w:szCs w:val="24"/>
        </w:rPr>
        <w:t xml:space="preserve">İlaç </w:t>
      </w:r>
      <w:proofErr w:type="spellStart"/>
      <w:r w:rsidRPr="00437812">
        <w:rPr>
          <w:rFonts w:ascii="Times New Roman" w:hAnsi="Times New Roman" w:cs="Times New Roman"/>
          <w:b/>
          <w:sz w:val="24"/>
          <w:szCs w:val="24"/>
        </w:rPr>
        <w:t>Güvenliği</w:t>
      </w:r>
      <w:proofErr w:type="spellEnd"/>
      <w:r w:rsidRPr="00437812">
        <w:rPr>
          <w:rFonts w:ascii="Times New Roman" w:hAnsi="Times New Roman" w:cs="Times New Roman"/>
          <w:b/>
          <w:sz w:val="24"/>
          <w:szCs w:val="24"/>
        </w:rPr>
        <w:t>:</w:t>
      </w:r>
      <w:r w:rsidRPr="00437812">
        <w:rPr>
          <w:rFonts w:ascii="Times New Roman" w:hAnsi="Times New Roman" w:cs="Times New Roman"/>
          <w:bCs/>
          <w:sz w:val="24"/>
          <w:szCs w:val="24"/>
        </w:rPr>
        <w:t xml:space="preserve"> İlaç </w:t>
      </w:r>
      <w:proofErr w:type="spellStart"/>
      <w:r w:rsidRPr="00437812">
        <w:rPr>
          <w:rFonts w:ascii="Times New Roman" w:hAnsi="Times New Roman" w:cs="Times New Roman"/>
          <w:bCs/>
          <w:sz w:val="24"/>
          <w:szCs w:val="24"/>
        </w:rPr>
        <w:t>güvenliği</w:t>
      </w:r>
      <w:proofErr w:type="spellEnd"/>
      <w:r w:rsidRPr="00437812">
        <w:rPr>
          <w:rFonts w:ascii="Times New Roman" w:hAnsi="Times New Roman" w:cs="Times New Roman"/>
          <w:bCs/>
          <w:sz w:val="24"/>
          <w:szCs w:val="24"/>
        </w:rPr>
        <w:t xml:space="preserve"> bir ilacın </w:t>
      </w:r>
      <w:proofErr w:type="spellStart"/>
      <w:r w:rsidRPr="00437812">
        <w:rPr>
          <w:rFonts w:ascii="Times New Roman" w:hAnsi="Times New Roman" w:cs="Times New Roman"/>
          <w:bCs/>
          <w:sz w:val="24"/>
          <w:szCs w:val="24"/>
        </w:rPr>
        <w:t>üretiminden</w:t>
      </w:r>
      <w:proofErr w:type="spellEnd"/>
      <w:r w:rsidRPr="00437812">
        <w:rPr>
          <w:rFonts w:ascii="Times New Roman" w:hAnsi="Times New Roman" w:cs="Times New Roman"/>
          <w:bCs/>
          <w:sz w:val="24"/>
          <w:szCs w:val="24"/>
        </w:rPr>
        <w:t xml:space="preserve"> uygulama sonrası gözlem aralığına kadar </w:t>
      </w:r>
      <w:proofErr w:type="spellStart"/>
      <w:r w:rsidRPr="00437812">
        <w:rPr>
          <w:rFonts w:ascii="Times New Roman" w:hAnsi="Times New Roman" w:cs="Times New Roman"/>
          <w:bCs/>
          <w:sz w:val="24"/>
          <w:szCs w:val="24"/>
        </w:rPr>
        <w:t>tüm</w:t>
      </w:r>
      <w:proofErr w:type="spellEnd"/>
      <w:r w:rsidRPr="00437812">
        <w:rPr>
          <w:rFonts w:ascii="Times New Roman" w:hAnsi="Times New Roman" w:cs="Times New Roman"/>
          <w:bCs/>
          <w:sz w:val="24"/>
          <w:szCs w:val="24"/>
        </w:rPr>
        <w:t xml:space="preserve"> </w:t>
      </w:r>
      <w:proofErr w:type="spellStart"/>
      <w:r w:rsidRPr="00437812">
        <w:rPr>
          <w:rFonts w:ascii="Times New Roman" w:hAnsi="Times New Roman" w:cs="Times New Roman"/>
          <w:bCs/>
          <w:sz w:val="24"/>
          <w:szCs w:val="24"/>
        </w:rPr>
        <w:t>süreçleri</w:t>
      </w:r>
      <w:proofErr w:type="spellEnd"/>
      <w:r w:rsidRPr="00437812">
        <w:rPr>
          <w:rFonts w:ascii="Times New Roman" w:hAnsi="Times New Roman" w:cs="Times New Roman"/>
          <w:bCs/>
          <w:sz w:val="24"/>
          <w:szCs w:val="24"/>
        </w:rPr>
        <w:t xml:space="preserve"> içeren, ilacın hastaya ve çalışanlara zarar vermesini önlemek amacıyla yapılan </w:t>
      </w:r>
      <w:r w:rsidRPr="00437812">
        <w:rPr>
          <w:rFonts w:ascii="Times New Roman" w:hAnsi="Times New Roman" w:cs="Times New Roman"/>
          <w:bCs/>
          <w:sz w:val="24"/>
          <w:szCs w:val="24"/>
        </w:rPr>
        <w:lastRenderedPageBreak/>
        <w:t xml:space="preserve">önleyici faaliyetler ile ilaç kullanımından dolayı meydana gelmiş olaylarla ilgili yapılan </w:t>
      </w:r>
      <w:proofErr w:type="spellStart"/>
      <w:r w:rsidRPr="00437812">
        <w:rPr>
          <w:rFonts w:ascii="Times New Roman" w:hAnsi="Times New Roman" w:cs="Times New Roman"/>
          <w:bCs/>
          <w:sz w:val="24"/>
          <w:szCs w:val="24"/>
        </w:rPr>
        <w:t>düzeltici</w:t>
      </w:r>
      <w:proofErr w:type="spellEnd"/>
      <w:r w:rsidRPr="00437812">
        <w:rPr>
          <w:rFonts w:ascii="Times New Roman" w:hAnsi="Times New Roman" w:cs="Times New Roman"/>
          <w:bCs/>
          <w:sz w:val="24"/>
          <w:szCs w:val="24"/>
        </w:rPr>
        <w:t xml:space="preserve"> faaliyetlerin tamamını ifade etmektedir. </w:t>
      </w:r>
    </w:p>
    <w:p w:rsidR="00E37C81" w:rsidRPr="00437812" w:rsidRDefault="00E37C81" w:rsidP="00437812">
      <w:pPr>
        <w:spacing w:after="0" w:line="360" w:lineRule="auto"/>
        <w:jc w:val="both"/>
        <w:rPr>
          <w:rFonts w:ascii="Times New Roman" w:hAnsi="Times New Roman" w:cs="Times New Roman"/>
          <w:bCs/>
          <w:sz w:val="24"/>
          <w:szCs w:val="24"/>
        </w:rPr>
      </w:pPr>
      <w:r w:rsidRPr="00437812">
        <w:rPr>
          <w:rFonts w:ascii="Times New Roman" w:hAnsi="Times New Roman" w:cs="Times New Roman"/>
          <w:b/>
          <w:sz w:val="24"/>
          <w:szCs w:val="24"/>
        </w:rPr>
        <w:t xml:space="preserve">Cerrahi </w:t>
      </w:r>
      <w:proofErr w:type="spellStart"/>
      <w:r w:rsidRPr="00437812">
        <w:rPr>
          <w:rFonts w:ascii="Times New Roman" w:hAnsi="Times New Roman" w:cs="Times New Roman"/>
          <w:b/>
          <w:sz w:val="24"/>
          <w:szCs w:val="24"/>
        </w:rPr>
        <w:t>Güvenlik</w:t>
      </w:r>
      <w:proofErr w:type="spellEnd"/>
      <w:r w:rsidRPr="00437812">
        <w:rPr>
          <w:rFonts w:ascii="Times New Roman" w:hAnsi="Times New Roman" w:cs="Times New Roman"/>
          <w:b/>
          <w:sz w:val="24"/>
          <w:szCs w:val="24"/>
        </w:rPr>
        <w:t>:</w:t>
      </w:r>
      <w:r w:rsidRPr="00437812">
        <w:rPr>
          <w:rFonts w:ascii="Times New Roman" w:hAnsi="Times New Roman" w:cs="Times New Roman"/>
          <w:bCs/>
          <w:sz w:val="24"/>
          <w:szCs w:val="24"/>
        </w:rPr>
        <w:t xml:space="preserve"> İşlemi yapacak olan hekim, doğru hasta, doğru ameliyat ve doğru taraf cerrahisi yaptığından emin olmasını, hastayı ağrıdan korurken anestezinin zararlı etkilerinden de korumasını, hastayı hayatı tehdit eden hava yolu ve solunum kaybından korumalı aşırı kan kaybı riskine karşı hazırlıklı olmasını, hastaya alerjik veya yan etkisi olabilecek ilaçları uygulamamasını cerrahi alan </w:t>
      </w:r>
      <w:proofErr w:type="gramStart"/>
      <w:r w:rsidRPr="00437812">
        <w:rPr>
          <w:rFonts w:ascii="Times New Roman" w:hAnsi="Times New Roman" w:cs="Times New Roman"/>
          <w:bCs/>
          <w:sz w:val="24"/>
          <w:szCs w:val="24"/>
        </w:rPr>
        <w:t>enfeksiyon</w:t>
      </w:r>
      <w:proofErr w:type="gramEnd"/>
      <w:r w:rsidRPr="00437812">
        <w:rPr>
          <w:rFonts w:ascii="Times New Roman" w:hAnsi="Times New Roman" w:cs="Times New Roman"/>
          <w:bCs/>
          <w:sz w:val="24"/>
          <w:szCs w:val="24"/>
        </w:rPr>
        <w:t xml:space="preserve"> riskini azaltacak </w:t>
      </w:r>
      <w:proofErr w:type="spellStart"/>
      <w:r w:rsidRPr="00437812">
        <w:rPr>
          <w:rFonts w:ascii="Times New Roman" w:hAnsi="Times New Roman" w:cs="Times New Roman"/>
          <w:bCs/>
          <w:sz w:val="24"/>
          <w:szCs w:val="24"/>
        </w:rPr>
        <w:t>tüm</w:t>
      </w:r>
      <w:proofErr w:type="spellEnd"/>
      <w:r w:rsidRPr="00437812">
        <w:rPr>
          <w:rFonts w:ascii="Times New Roman" w:hAnsi="Times New Roman" w:cs="Times New Roman"/>
          <w:bCs/>
          <w:sz w:val="24"/>
          <w:szCs w:val="24"/>
        </w:rPr>
        <w:t xml:space="preserve"> önlemleri almasını, cerrahi alanda alet ve/veya </w:t>
      </w:r>
      <w:proofErr w:type="spellStart"/>
      <w:r w:rsidRPr="00437812">
        <w:rPr>
          <w:rFonts w:ascii="Times New Roman" w:hAnsi="Times New Roman" w:cs="Times New Roman"/>
          <w:bCs/>
          <w:sz w:val="24"/>
          <w:szCs w:val="24"/>
        </w:rPr>
        <w:t>spanç</w:t>
      </w:r>
      <w:proofErr w:type="spellEnd"/>
      <w:r w:rsidRPr="00437812">
        <w:rPr>
          <w:rFonts w:ascii="Times New Roman" w:hAnsi="Times New Roman" w:cs="Times New Roman"/>
          <w:bCs/>
          <w:sz w:val="24"/>
          <w:szCs w:val="24"/>
        </w:rPr>
        <w:t xml:space="preserve"> kalmasını engellemesini, ameliyatta ortaya çıkan </w:t>
      </w:r>
      <w:proofErr w:type="spellStart"/>
      <w:r w:rsidRPr="00437812">
        <w:rPr>
          <w:rFonts w:ascii="Times New Roman" w:hAnsi="Times New Roman" w:cs="Times New Roman"/>
          <w:bCs/>
          <w:sz w:val="24"/>
          <w:szCs w:val="24"/>
        </w:rPr>
        <w:t>tüm</w:t>
      </w:r>
      <w:proofErr w:type="spellEnd"/>
      <w:r w:rsidRPr="00437812">
        <w:rPr>
          <w:rFonts w:ascii="Times New Roman" w:hAnsi="Times New Roman" w:cs="Times New Roman"/>
          <w:bCs/>
          <w:sz w:val="24"/>
          <w:szCs w:val="24"/>
        </w:rPr>
        <w:t xml:space="preserve"> patolojik numunelerin doğru şekilde isimlendirilmesini sağlamasını, ameliyatın </w:t>
      </w:r>
      <w:proofErr w:type="spellStart"/>
      <w:r w:rsidRPr="00437812">
        <w:rPr>
          <w:rFonts w:ascii="Times New Roman" w:hAnsi="Times New Roman" w:cs="Times New Roman"/>
          <w:bCs/>
          <w:sz w:val="24"/>
          <w:szCs w:val="24"/>
        </w:rPr>
        <w:t>güven</w:t>
      </w:r>
      <w:proofErr w:type="spellEnd"/>
      <w:r w:rsidRPr="00437812">
        <w:rPr>
          <w:rFonts w:ascii="Times New Roman" w:hAnsi="Times New Roman" w:cs="Times New Roman"/>
          <w:bCs/>
          <w:sz w:val="24"/>
          <w:szCs w:val="24"/>
        </w:rPr>
        <w:t xml:space="preserve"> içerisinde başlayıp tamamlanması için </w:t>
      </w:r>
      <w:proofErr w:type="spellStart"/>
      <w:r w:rsidRPr="00437812">
        <w:rPr>
          <w:rFonts w:ascii="Times New Roman" w:hAnsi="Times New Roman" w:cs="Times New Roman"/>
          <w:bCs/>
          <w:sz w:val="24"/>
          <w:szCs w:val="24"/>
        </w:rPr>
        <w:t>sürekli</w:t>
      </w:r>
      <w:proofErr w:type="spellEnd"/>
      <w:r w:rsidRPr="00437812">
        <w:rPr>
          <w:rFonts w:ascii="Times New Roman" w:hAnsi="Times New Roman" w:cs="Times New Roman"/>
          <w:bCs/>
          <w:sz w:val="24"/>
          <w:szCs w:val="24"/>
        </w:rPr>
        <w:t xml:space="preserve"> iletişim içinde olmasını sağlayan </w:t>
      </w:r>
      <w:proofErr w:type="spellStart"/>
      <w:r w:rsidRPr="00437812">
        <w:rPr>
          <w:rFonts w:ascii="Times New Roman" w:hAnsi="Times New Roman" w:cs="Times New Roman"/>
          <w:bCs/>
          <w:sz w:val="24"/>
          <w:szCs w:val="24"/>
        </w:rPr>
        <w:t>süreçlerin</w:t>
      </w:r>
      <w:proofErr w:type="spellEnd"/>
      <w:r w:rsidRPr="00437812">
        <w:rPr>
          <w:rFonts w:ascii="Times New Roman" w:hAnsi="Times New Roman" w:cs="Times New Roman"/>
          <w:bCs/>
          <w:sz w:val="24"/>
          <w:szCs w:val="24"/>
        </w:rPr>
        <w:t xml:space="preserve"> toplam ifadesidir. </w:t>
      </w:r>
    </w:p>
    <w:p w:rsidR="00E37C81" w:rsidRPr="00437812" w:rsidRDefault="00E37C81" w:rsidP="00437812">
      <w:pPr>
        <w:spacing w:after="0" w:line="360" w:lineRule="auto"/>
        <w:jc w:val="both"/>
        <w:rPr>
          <w:rFonts w:ascii="Times New Roman" w:hAnsi="Times New Roman" w:cs="Times New Roman"/>
          <w:bCs/>
          <w:sz w:val="24"/>
          <w:szCs w:val="24"/>
        </w:rPr>
      </w:pPr>
      <w:r w:rsidRPr="00437812">
        <w:rPr>
          <w:rFonts w:ascii="Times New Roman" w:hAnsi="Times New Roman" w:cs="Times New Roman"/>
          <w:b/>
          <w:sz w:val="24"/>
          <w:szCs w:val="24"/>
        </w:rPr>
        <w:t>Kesici ve Delici Alet Yaralanmaları:</w:t>
      </w:r>
      <w:r w:rsidRPr="00437812">
        <w:rPr>
          <w:rFonts w:ascii="Times New Roman" w:hAnsi="Times New Roman" w:cs="Times New Roman"/>
          <w:bCs/>
          <w:sz w:val="24"/>
          <w:szCs w:val="24"/>
        </w:rPr>
        <w:t xml:space="preserve"> Kan vb. </w:t>
      </w:r>
      <w:proofErr w:type="spellStart"/>
      <w:r w:rsidRPr="00437812">
        <w:rPr>
          <w:rFonts w:ascii="Times New Roman" w:hAnsi="Times New Roman" w:cs="Times New Roman"/>
          <w:bCs/>
          <w:sz w:val="24"/>
          <w:szCs w:val="24"/>
        </w:rPr>
        <w:t>vücut</w:t>
      </w:r>
      <w:proofErr w:type="spellEnd"/>
      <w:r w:rsidRPr="00437812">
        <w:rPr>
          <w:rFonts w:ascii="Times New Roman" w:hAnsi="Times New Roman" w:cs="Times New Roman"/>
          <w:bCs/>
          <w:sz w:val="24"/>
          <w:szCs w:val="24"/>
        </w:rPr>
        <w:t xml:space="preserve"> materyali ile </w:t>
      </w:r>
      <w:proofErr w:type="spellStart"/>
      <w:r w:rsidRPr="00437812">
        <w:rPr>
          <w:rFonts w:ascii="Times New Roman" w:hAnsi="Times New Roman" w:cs="Times New Roman"/>
          <w:bCs/>
          <w:sz w:val="24"/>
          <w:szCs w:val="24"/>
        </w:rPr>
        <w:t>kontamine</w:t>
      </w:r>
      <w:proofErr w:type="spellEnd"/>
      <w:r w:rsidRPr="00437812">
        <w:rPr>
          <w:rFonts w:ascii="Times New Roman" w:hAnsi="Times New Roman" w:cs="Times New Roman"/>
          <w:bCs/>
          <w:sz w:val="24"/>
          <w:szCs w:val="24"/>
        </w:rPr>
        <w:t xml:space="preserve"> olmuş kesici-delici her </w:t>
      </w:r>
      <w:proofErr w:type="spellStart"/>
      <w:r w:rsidRPr="00437812">
        <w:rPr>
          <w:rFonts w:ascii="Times New Roman" w:hAnsi="Times New Roman" w:cs="Times New Roman"/>
          <w:bCs/>
          <w:sz w:val="24"/>
          <w:szCs w:val="24"/>
        </w:rPr>
        <w:t>türlu</w:t>
      </w:r>
      <w:proofErr w:type="spellEnd"/>
      <w:r w:rsidRPr="00437812">
        <w:rPr>
          <w:rFonts w:ascii="Times New Roman" w:hAnsi="Times New Roman" w:cs="Times New Roman"/>
          <w:bCs/>
          <w:sz w:val="24"/>
          <w:szCs w:val="24"/>
        </w:rPr>
        <w:t xml:space="preserve">̈ materyal ile derin yaralanmadır. </w:t>
      </w:r>
    </w:p>
    <w:p w:rsidR="00464730" w:rsidRDefault="00464730" w:rsidP="00437812">
      <w:pPr>
        <w:spacing w:after="0" w:line="360" w:lineRule="auto"/>
        <w:jc w:val="both"/>
        <w:rPr>
          <w:rFonts w:ascii="Times New Roman" w:hAnsi="Times New Roman" w:cs="Times New Roman"/>
          <w:bCs/>
          <w:sz w:val="24"/>
          <w:szCs w:val="24"/>
        </w:rPr>
      </w:pPr>
      <w:r w:rsidRPr="00437812">
        <w:rPr>
          <w:rFonts w:ascii="Times New Roman" w:hAnsi="Times New Roman" w:cs="Times New Roman"/>
          <w:b/>
          <w:bCs/>
          <w:sz w:val="24"/>
          <w:szCs w:val="24"/>
        </w:rPr>
        <w:t>Kök Neden Analizi:</w:t>
      </w:r>
      <w:r w:rsidRPr="00437812">
        <w:rPr>
          <w:rFonts w:ascii="Times New Roman" w:hAnsi="Times New Roman" w:cs="Times New Roman"/>
          <w:bCs/>
          <w:sz w:val="24"/>
          <w:szCs w:val="24"/>
        </w:rPr>
        <w:t xml:space="preserve"> Kök nedenler, problemin arkasında yatan gerçek sebeplerdir. Kök neden analizi yaşanan problemlerin </w:t>
      </w:r>
      <w:proofErr w:type="spellStart"/>
      <w:r w:rsidRPr="00437812">
        <w:rPr>
          <w:rFonts w:ascii="Times New Roman" w:hAnsi="Times New Roman" w:cs="Times New Roman"/>
          <w:bCs/>
          <w:sz w:val="24"/>
          <w:szCs w:val="24"/>
        </w:rPr>
        <w:t>görünen</w:t>
      </w:r>
      <w:proofErr w:type="spellEnd"/>
      <w:r w:rsidRPr="00437812">
        <w:rPr>
          <w:rFonts w:ascii="Times New Roman" w:hAnsi="Times New Roman" w:cs="Times New Roman"/>
          <w:bCs/>
          <w:sz w:val="24"/>
          <w:szCs w:val="24"/>
        </w:rPr>
        <w:t xml:space="preserve"> nedenlerini ortadan kaldırmak yerine kalıcı bir çözüm üretmeye odaklanan bir süreç uygulamasıdır.</w:t>
      </w:r>
    </w:p>
    <w:p w:rsidR="00437812" w:rsidRPr="00437812" w:rsidRDefault="00437812" w:rsidP="00437812">
      <w:pPr>
        <w:spacing w:after="0" w:line="360" w:lineRule="auto"/>
        <w:jc w:val="both"/>
        <w:rPr>
          <w:rFonts w:ascii="Times New Roman" w:hAnsi="Times New Roman" w:cs="Times New Roman"/>
          <w:bCs/>
          <w:sz w:val="24"/>
          <w:szCs w:val="24"/>
        </w:rPr>
      </w:pPr>
    </w:p>
    <w:p w:rsidR="00464730" w:rsidRPr="00437812" w:rsidRDefault="00464730" w:rsidP="00437812">
      <w:pPr>
        <w:pStyle w:val="ListeParagraf"/>
        <w:numPr>
          <w:ilvl w:val="0"/>
          <w:numId w:val="1"/>
        </w:numPr>
        <w:spacing w:after="0" w:line="360" w:lineRule="auto"/>
        <w:ind w:left="0"/>
        <w:jc w:val="both"/>
        <w:rPr>
          <w:rFonts w:ascii="Times New Roman" w:hAnsi="Times New Roman" w:cs="Times New Roman"/>
          <w:b/>
          <w:bCs/>
          <w:sz w:val="24"/>
          <w:szCs w:val="24"/>
        </w:rPr>
      </w:pPr>
      <w:r w:rsidRPr="00437812">
        <w:rPr>
          <w:rFonts w:ascii="Times New Roman" w:hAnsi="Times New Roman" w:cs="Times New Roman"/>
          <w:b/>
          <w:bCs/>
          <w:sz w:val="24"/>
          <w:szCs w:val="24"/>
        </w:rPr>
        <w:t>SORUMLULAR</w:t>
      </w:r>
    </w:p>
    <w:p w:rsidR="00464730" w:rsidRDefault="00464730" w:rsidP="00437812">
      <w:pPr>
        <w:spacing w:after="0" w:line="360" w:lineRule="auto"/>
        <w:jc w:val="both"/>
        <w:rPr>
          <w:rFonts w:ascii="Times New Roman" w:hAnsi="Times New Roman" w:cs="Times New Roman"/>
          <w:bCs/>
          <w:sz w:val="24"/>
          <w:szCs w:val="24"/>
        </w:rPr>
      </w:pPr>
      <w:r w:rsidRPr="00437812">
        <w:rPr>
          <w:rFonts w:ascii="Times New Roman" w:hAnsi="Times New Roman" w:cs="Times New Roman"/>
          <w:bCs/>
          <w:sz w:val="24"/>
          <w:szCs w:val="24"/>
        </w:rPr>
        <w:t xml:space="preserve">Bu </w:t>
      </w:r>
      <w:proofErr w:type="gramStart"/>
      <w:r w:rsidRPr="00437812">
        <w:rPr>
          <w:rFonts w:ascii="Times New Roman" w:hAnsi="Times New Roman" w:cs="Times New Roman"/>
          <w:bCs/>
          <w:sz w:val="24"/>
          <w:szCs w:val="24"/>
        </w:rPr>
        <w:t>prosedürün</w:t>
      </w:r>
      <w:proofErr w:type="gramEnd"/>
      <w:r w:rsidRPr="00437812">
        <w:rPr>
          <w:rFonts w:ascii="Times New Roman" w:hAnsi="Times New Roman" w:cs="Times New Roman"/>
          <w:bCs/>
          <w:sz w:val="24"/>
          <w:szCs w:val="24"/>
        </w:rPr>
        <w:t xml:space="preserve"> uygulanmasından Hastane Yönetimi, Kalite Yönetim Direktörü, Bölüm Sorumluları, Hasta Güvenliği Komisyonu Üyeleri, Çalışan Güvenliği Komisyonu Üyeleri ve tüm çalışanlar sorumludur.</w:t>
      </w:r>
    </w:p>
    <w:p w:rsidR="00437812" w:rsidRPr="00437812" w:rsidRDefault="00437812" w:rsidP="00437812">
      <w:pPr>
        <w:spacing w:after="0" w:line="360" w:lineRule="auto"/>
        <w:jc w:val="both"/>
        <w:rPr>
          <w:rFonts w:ascii="Times New Roman" w:hAnsi="Times New Roman" w:cs="Times New Roman"/>
          <w:bCs/>
          <w:sz w:val="24"/>
          <w:szCs w:val="24"/>
        </w:rPr>
      </w:pPr>
    </w:p>
    <w:p w:rsidR="00464730" w:rsidRPr="00437812" w:rsidRDefault="00464730" w:rsidP="00437812">
      <w:pPr>
        <w:pStyle w:val="ListeParagraf"/>
        <w:numPr>
          <w:ilvl w:val="0"/>
          <w:numId w:val="1"/>
        </w:numPr>
        <w:spacing w:after="0" w:line="360" w:lineRule="auto"/>
        <w:ind w:left="0"/>
        <w:jc w:val="both"/>
        <w:rPr>
          <w:rFonts w:ascii="Times New Roman" w:hAnsi="Times New Roman" w:cs="Times New Roman"/>
          <w:b/>
          <w:bCs/>
          <w:sz w:val="24"/>
          <w:szCs w:val="24"/>
        </w:rPr>
      </w:pPr>
      <w:r w:rsidRPr="00437812">
        <w:rPr>
          <w:rFonts w:ascii="Times New Roman" w:hAnsi="Times New Roman" w:cs="Times New Roman"/>
          <w:b/>
          <w:bCs/>
          <w:sz w:val="24"/>
          <w:szCs w:val="24"/>
        </w:rPr>
        <w:t>İSTENMEYEN OLAY BİLDİRİM SİSTEMİ</w:t>
      </w:r>
    </w:p>
    <w:p w:rsidR="00464730" w:rsidRPr="00437812" w:rsidRDefault="00464730" w:rsidP="00437812">
      <w:pPr>
        <w:spacing w:after="0" w:line="360" w:lineRule="auto"/>
        <w:jc w:val="both"/>
        <w:rPr>
          <w:rFonts w:ascii="Times New Roman" w:eastAsia="Times New Roman" w:hAnsi="Times New Roman" w:cs="Times New Roman"/>
          <w:bCs/>
          <w:sz w:val="24"/>
          <w:szCs w:val="24"/>
          <w:lang w:eastAsia="tr-TR"/>
        </w:rPr>
      </w:pPr>
      <w:r w:rsidRPr="00437812">
        <w:rPr>
          <w:rFonts w:ascii="Times New Roman" w:hAnsi="Times New Roman" w:cs="Times New Roman"/>
          <w:b/>
          <w:bCs/>
          <w:sz w:val="24"/>
          <w:szCs w:val="24"/>
        </w:rPr>
        <w:t xml:space="preserve">6.1. </w:t>
      </w:r>
      <w:r w:rsidRPr="00437812">
        <w:rPr>
          <w:rFonts w:ascii="Times New Roman" w:eastAsia="Times New Roman" w:hAnsi="Times New Roman" w:cs="Times New Roman"/>
          <w:bCs/>
          <w:sz w:val="24"/>
          <w:szCs w:val="24"/>
          <w:lang w:eastAsia="tr-TR"/>
        </w:rPr>
        <w:t xml:space="preserve">İstenmeyen olay bildirim sistemi, hasta ve çalışanların </w:t>
      </w:r>
      <w:proofErr w:type="spellStart"/>
      <w:r w:rsidRPr="00437812">
        <w:rPr>
          <w:rFonts w:ascii="Times New Roman" w:eastAsia="Times New Roman" w:hAnsi="Times New Roman" w:cs="Times New Roman"/>
          <w:bCs/>
          <w:sz w:val="24"/>
          <w:szCs w:val="24"/>
          <w:lang w:eastAsia="tr-TR"/>
        </w:rPr>
        <w:t>güvenliğini</w:t>
      </w:r>
      <w:proofErr w:type="spellEnd"/>
      <w:r w:rsidRPr="00437812">
        <w:rPr>
          <w:rFonts w:ascii="Times New Roman" w:eastAsia="Times New Roman" w:hAnsi="Times New Roman" w:cs="Times New Roman"/>
          <w:bCs/>
          <w:sz w:val="24"/>
          <w:szCs w:val="24"/>
          <w:lang w:eastAsia="tr-TR"/>
        </w:rPr>
        <w:t xml:space="preserve"> tehdit edebilecek her </w:t>
      </w:r>
      <w:proofErr w:type="spellStart"/>
      <w:r w:rsidRPr="00437812">
        <w:rPr>
          <w:rFonts w:ascii="Times New Roman" w:eastAsia="Times New Roman" w:hAnsi="Times New Roman" w:cs="Times New Roman"/>
          <w:bCs/>
          <w:sz w:val="24"/>
          <w:szCs w:val="24"/>
          <w:lang w:eastAsia="tr-TR"/>
        </w:rPr>
        <w:t>türlu</w:t>
      </w:r>
      <w:proofErr w:type="spellEnd"/>
      <w:r w:rsidRPr="00437812">
        <w:rPr>
          <w:rFonts w:ascii="Times New Roman" w:eastAsia="Times New Roman" w:hAnsi="Times New Roman" w:cs="Times New Roman"/>
          <w:bCs/>
          <w:sz w:val="24"/>
          <w:szCs w:val="24"/>
          <w:lang w:eastAsia="tr-TR"/>
        </w:rPr>
        <w:t xml:space="preserve">̈ olayı (ramak kala ya da gerçekleşen istenmeyen olaylar ) kapsayacak şekilde </w:t>
      </w:r>
      <w:proofErr w:type="spellStart"/>
      <w:r w:rsidRPr="00437812">
        <w:rPr>
          <w:rFonts w:ascii="Times New Roman" w:eastAsia="Times New Roman" w:hAnsi="Times New Roman" w:cs="Times New Roman"/>
          <w:bCs/>
          <w:sz w:val="24"/>
          <w:szCs w:val="24"/>
          <w:lang w:eastAsia="tr-TR"/>
        </w:rPr>
        <w:t>düzenlenir</w:t>
      </w:r>
      <w:proofErr w:type="spellEnd"/>
      <w:r w:rsidRPr="00437812">
        <w:rPr>
          <w:rFonts w:ascii="Times New Roman" w:eastAsia="Times New Roman" w:hAnsi="Times New Roman" w:cs="Times New Roman"/>
          <w:bCs/>
          <w:sz w:val="24"/>
          <w:szCs w:val="24"/>
          <w:lang w:eastAsia="tr-TR"/>
        </w:rPr>
        <w:t>.</w:t>
      </w:r>
    </w:p>
    <w:p w:rsidR="00464730" w:rsidRPr="00437812" w:rsidRDefault="008E0954" w:rsidP="00437812">
      <w:pPr>
        <w:spacing w:after="0" w:line="360" w:lineRule="auto"/>
        <w:jc w:val="both"/>
        <w:rPr>
          <w:rFonts w:ascii="Times New Roman" w:eastAsia="Times New Roman" w:hAnsi="Times New Roman" w:cs="Times New Roman"/>
          <w:bCs/>
          <w:sz w:val="24"/>
          <w:szCs w:val="24"/>
          <w:lang w:eastAsia="tr-TR"/>
        </w:rPr>
      </w:pPr>
      <w:r w:rsidRPr="00437812">
        <w:rPr>
          <w:rFonts w:ascii="Times New Roman" w:hAnsi="Times New Roman" w:cs="Times New Roman"/>
          <w:b/>
          <w:bCs/>
          <w:sz w:val="24"/>
          <w:szCs w:val="24"/>
        </w:rPr>
        <w:t xml:space="preserve">6.2. </w:t>
      </w:r>
      <w:r w:rsidRPr="00437812">
        <w:rPr>
          <w:rFonts w:ascii="Times New Roman" w:eastAsia="Times New Roman" w:hAnsi="Times New Roman" w:cs="Times New Roman"/>
          <w:bCs/>
          <w:sz w:val="24"/>
          <w:szCs w:val="24"/>
          <w:lang w:eastAsia="tr-TR"/>
        </w:rPr>
        <w:t xml:space="preserve">Hukuka yansımış istenmeyen olayların da sistem kapsamında analizinin yapılmasının sağlanması için gerekli </w:t>
      </w:r>
      <w:proofErr w:type="spellStart"/>
      <w:r w:rsidRPr="00437812">
        <w:rPr>
          <w:rFonts w:ascii="Times New Roman" w:eastAsia="Times New Roman" w:hAnsi="Times New Roman" w:cs="Times New Roman"/>
          <w:bCs/>
          <w:sz w:val="24"/>
          <w:szCs w:val="24"/>
          <w:lang w:eastAsia="tr-TR"/>
        </w:rPr>
        <w:t>düzenlemeler</w:t>
      </w:r>
      <w:proofErr w:type="spellEnd"/>
      <w:r w:rsidRPr="00437812">
        <w:rPr>
          <w:rFonts w:ascii="Times New Roman" w:eastAsia="Times New Roman" w:hAnsi="Times New Roman" w:cs="Times New Roman"/>
          <w:bCs/>
          <w:sz w:val="24"/>
          <w:szCs w:val="24"/>
          <w:lang w:eastAsia="tr-TR"/>
        </w:rPr>
        <w:t xml:space="preserve"> yapılır.</w:t>
      </w:r>
    </w:p>
    <w:p w:rsidR="00437812" w:rsidRDefault="008E0954" w:rsidP="00437812">
      <w:pPr>
        <w:spacing w:after="0" w:line="360" w:lineRule="auto"/>
        <w:jc w:val="both"/>
        <w:rPr>
          <w:rFonts w:ascii="Times New Roman" w:hAnsi="Times New Roman" w:cs="Times New Roman"/>
          <w:bCs/>
          <w:sz w:val="24"/>
          <w:szCs w:val="24"/>
        </w:rPr>
      </w:pPr>
      <w:r w:rsidRPr="00437812">
        <w:rPr>
          <w:rFonts w:ascii="Times New Roman" w:hAnsi="Times New Roman" w:cs="Times New Roman"/>
          <w:b/>
          <w:bCs/>
          <w:sz w:val="24"/>
          <w:szCs w:val="24"/>
        </w:rPr>
        <w:t xml:space="preserve">6.3. </w:t>
      </w:r>
      <w:r w:rsidRPr="00437812">
        <w:rPr>
          <w:rFonts w:ascii="Times New Roman" w:hAnsi="Times New Roman" w:cs="Times New Roman"/>
          <w:bCs/>
          <w:sz w:val="24"/>
          <w:szCs w:val="24"/>
        </w:rPr>
        <w:t xml:space="preserve">Sistem Hasta </w:t>
      </w:r>
      <w:proofErr w:type="spellStart"/>
      <w:r w:rsidRPr="00437812">
        <w:rPr>
          <w:rFonts w:ascii="Times New Roman" w:hAnsi="Times New Roman" w:cs="Times New Roman"/>
          <w:bCs/>
          <w:sz w:val="24"/>
          <w:szCs w:val="24"/>
        </w:rPr>
        <w:t>Güvenliği</w:t>
      </w:r>
      <w:proofErr w:type="spellEnd"/>
      <w:r w:rsidRPr="00437812">
        <w:rPr>
          <w:rFonts w:ascii="Times New Roman" w:hAnsi="Times New Roman" w:cs="Times New Roman"/>
          <w:bCs/>
          <w:sz w:val="24"/>
          <w:szCs w:val="24"/>
        </w:rPr>
        <w:t xml:space="preserve"> ve Çalışan </w:t>
      </w:r>
      <w:proofErr w:type="spellStart"/>
      <w:r w:rsidRPr="00437812">
        <w:rPr>
          <w:rFonts w:ascii="Times New Roman" w:hAnsi="Times New Roman" w:cs="Times New Roman"/>
          <w:bCs/>
          <w:sz w:val="24"/>
          <w:szCs w:val="24"/>
        </w:rPr>
        <w:t>Güvenliği</w:t>
      </w:r>
      <w:proofErr w:type="spellEnd"/>
      <w:r w:rsidRPr="00437812">
        <w:rPr>
          <w:rFonts w:ascii="Times New Roman" w:hAnsi="Times New Roman" w:cs="Times New Roman"/>
          <w:bCs/>
          <w:sz w:val="24"/>
          <w:szCs w:val="24"/>
        </w:rPr>
        <w:t xml:space="preserve"> olmak </w:t>
      </w:r>
      <w:proofErr w:type="spellStart"/>
      <w:r w:rsidRPr="00437812">
        <w:rPr>
          <w:rFonts w:ascii="Times New Roman" w:hAnsi="Times New Roman" w:cs="Times New Roman"/>
          <w:bCs/>
          <w:sz w:val="24"/>
          <w:szCs w:val="24"/>
        </w:rPr>
        <w:t>üzere</w:t>
      </w:r>
      <w:proofErr w:type="spellEnd"/>
      <w:r w:rsidRPr="00437812">
        <w:rPr>
          <w:rFonts w:ascii="Times New Roman" w:hAnsi="Times New Roman" w:cs="Times New Roman"/>
          <w:bCs/>
          <w:sz w:val="24"/>
          <w:szCs w:val="24"/>
        </w:rPr>
        <w:t xml:space="preserve"> iki ayrı </w:t>
      </w:r>
      <w:proofErr w:type="spellStart"/>
      <w:r w:rsidRPr="00437812">
        <w:rPr>
          <w:rFonts w:ascii="Times New Roman" w:hAnsi="Times New Roman" w:cs="Times New Roman"/>
          <w:bCs/>
          <w:sz w:val="24"/>
          <w:szCs w:val="24"/>
        </w:rPr>
        <w:t>modülde</w:t>
      </w:r>
      <w:proofErr w:type="spellEnd"/>
      <w:r w:rsidRPr="00437812">
        <w:rPr>
          <w:rFonts w:ascii="Times New Roman" w:hAnsi="Times New Roman" w:cs="Times New Roman"/>
          <w:bCs/>
          <w:sz w:val="24"/>
          <w:szCs w:val="24"/>
        </w:rPr>
        <w:t xml:space="preserve"> ele alınır. Sistem; web tabanlı, intranet ortamında, elektronik ortamda veya basılı formlar </w:t>
      </w:r>
      <w:proofErr w:type="spellStart"/>
      <w:r w:rsidRPr="00437812">
        <w:rPr>
          <w:rFonts w:ascii="Times New Roman" w:hAnsi="Times New Roman" w:cs="Times New Roman"/>
          <w:bCs/>
          <w:sz w:val="24"/>
          <w:szCs w:val="24"/>
        </w:rPr>
        <w:t>üzerinden</w:t>
      </w:r>
      <w:proofErr w:type="spellEnd"/>
      <w:r w:rsidRPr="00437812">
        <w:rPr>
          <w:rFonts w:ascii="Times New Roman" w:hAnsi="Times New Roman" w:cs="Times New Roman"/>
          <w:bCs/>
          <w:sz w:val="24"/>
          <w:szCs w:val="24"/>
        </w:rPr>
        <w:t xml:space="preserve"> kullanılabilir.</w:t>
      </w:r>
      <w:r w:rsidR="00D53896" w:rsidRPr="00437812">
        <w:rPr>
          <w:rFonts w:ascii="Times New Roman" w:hAnsi="Times New Roman" w:cs="Times New Roman"/>
          <w:bCs/>
          <w:sz w:val="24"/>
          <w:szCs w:val="24"/>
        </w:rPr>
        <w:t xml:space="preserve"> </w:t>
      </w:r>
      <w:r w:rsidRPr="00437812">
        <w:rPr>
          <w:rFonts w:ascii="Times New Roman" w:hAnsi="Times New Roman" w:cs="Times New Roman"/>
          <w:bCs/>
          <w:sz w:val="24"/>
          <w:szCs w:val="24"/>
        </w:rPr>
        <w:t xml:space="preserve">Bildirim için kullanılan formlar, </w:t>
      </w:r>
      <w:proofErr w:type="spellStart"/>
      <w:r w:rsidRPr="00437812">
        <w:rPr>
          <w:rFonts w:ascii="Times New Roman" w:hAnsi="Times New Roman" w:cs="Times New Roman"/>
          <w:bCs/>
          <w:sz w:val="24"/>
          <w:szCs w:val="24"/>
        </w:rPr>
        <w:t>metinsel</w:t>
      </w:r>
      <w:proofErr w:type="spellEnd"/>
      <w:r w:rsidRPr="00437812">
        <w:rPr>
          <w:rFonts w:ascii="Times New Roman" w:hAnsi="Times New Roman" w:cs="Times New Roman"/>
          <w:bCs/>
          <w:sz w:val="24"/>
          <w:szCs w:val="24"/>
        </w:rPr>
        <w:t xml:space="preserve"> anlatıma dayalı olabileceği gibi, seçimli kutucuklar şeklinde ya da her iki yönetimi içerecek şekilde de kurgulanabilir.</w:t>
      </w:r>
      <w:r w:rsidR="00D53896" w:rsidRPr="00437812">
        <w:rPr>
          <w:rFonts w:ascii="Times New Roman" w:hAnsi="Times New Roman" w:cs="Times New Roman"/>
          <w:bCs/>
          <w:sz w:val="24"/>
          <w:szCs w:val="24"/>
        </w:rPr>
        <w:t xml:space="preserve"> </w:t>
      </w:r>
      <w:r w:rsidRPr="00437812">
        <w:rPr>
          <w:rFonts w:ascii="Times New Roman" w:hAnsi="Times New Roman" w:cs="Times New Roman"/>
          <w:bCs/>
          <w:sz w:val="24"/>
          <w:szCs w:val="24"/>
        </w:rPr>
        <w:t xml:space="preserve">Ana </w:t>
      </w:r>
      <w:proofErr w:type="spellStart"/>
      <w:r w:rsidRPr="00437812">
        <w:rPr>
          <w:rFonts w:ascii="Times New Roman" w:hAnsi="Times New Roman" w:cs="Times New Roman"/>
          <w:bCs/>
          <w:sz w:val="24"/>
          <w:szCs w:val="24"/>
        </w:rPr>
        <w:t>modülün</w:t>
      </w:r>
      <w:proofErr w:type="spellEnd"/>
      <w:r w:rsidRPr="00437812">
        <w:rPr>
          <w:rFonts w:ascii="Times New Roman" w:hAnsi="Times New Roman" w:cs="Times New Roman"/>
          <w:bCs/>
          <w:sz w:val="24"/>
          <w:szCs w:val="24"/>
        </w:rPr>
        <w:t xml:space="preserve"> </w:t>
      </w:r>
      <w:r w:rsidRPr="00437812">
        <w:rPr>
          <w:rFonts w:ascii="Times New Roman" w:hAnsi="Times New Roman" w:cs="Times New Roman"/>
          <w:bCs/>
          <w:sz w:val="24"/>
          <w:szCs w:val="24"/>
        </w:rPr>
        <w:lastRenderedPageBreak/>
        <w:t xml:space="preserve">altında alt </w:t>
      </w:r>
      <w:proofErr w:type="spellStart"/>
      <w:r w:rsidRPr="00437812">
        <w:rPr>
          <w:rFonts w:ascii="Times New Roman" w:hAnsi="Times New Roman" w:cs="Times New Roman"/>
          <w:bCs/>
          <w:sz w:val="24"/>
          <w:szCs w:val="24"/>
        </w:rPr>
        <w:t>modül</w:t>
      </w:r>
      <w:proofErr w:type="spellEnd"/>
      <w:r w:rsidRPr="00437812">
        <w:rPr>
          <w:rFonts w:ascii="Times New Roman" w:hAnsi="Times New Roman" w:cs="Times New Roman"/>
          <w:bCs/>
          <w:sz w:val="24"/>
          <w:szCs w:val="24"/>
        </w:rPr>
        <w:t xml:space="preserve"> yer alabilir. </w:t>
      </w:r>
      <w:proofErr w:type="spellStart"/>
      <w:r w:rsidRPr="00437812">
        <w:rPr>
          <w:rFonts w:ascii="Times New Roman" w:hAnsi="Times New Roman" w:cs="Times New Roman"/>
          <w:bCs/>
          <w:sz w:val="24"/>
          <w:szCs w:val="24"/>
        </w:rPr>
        <w:t>Örnrğin</w:t>
      </w:r>
      <w:proofErr w:type="spellEnd"/>
      <w:r w:rsidRPr="00437812">
        <w:rPr>
          <w:rFonts w:ascii="Times New Roman" w:hAnsi="Times New Roman" w:cs="Times New Roman"/>
          <w:bCs/>
          <w:sz w:val="24"/>
          <w:szCs w:val="24"/>
        </w:rPr>
        <w:t xml:space="preserve">;”İlaç </w:t>
      </w:r>
      <w:proofErr w:type="spellStart"/>
      <w:r w:rsidRPr="00437812">
        <w:rPr>
          <w:rFonts w:ascii="Times New Roman" w:hAnsi="Times New Roman" w:cs="Times New Roman"/>
          <w:bCs/>
          <w:sz w:val="24"/>
          <w:szCs w:val="24"/>
        </w:rPr>
        <w:t>Güvenliği</w:t>
      </w:r>
      <w:proofErr w:type="spellEnd"/>
      <w:r w:rsidRPr="00437812">
        <w:rPr>
          <w:rFonts w:ascii="Times New Roman" w:hAnsi="Times New Roman" w:cs="Times New Roman"/>
          <w:bCs/>
          <w:sz w:val="24"/>
          <w:szCs w:val="24"/>
        </w:rPr>
        <w:t xml:space="preserve">, </w:t>
      </w:r>
      <w:proofErr w:type="spellStart"/>
      <w:r w:rsidRPr="00437812">
        <w:rPr>
          <w:rFonts w:ascii="Times New Roman" w:hAnsi="Times New Roman" w:cs="Times New Roman"/>
          <w:bCs/>
          <w:sz w:val="24"/>
          <w:szCs w:val="24"/>
        </w:rPr>
        <w:t>Düşmeler</w:t>
      </w:r>
      <w:proofErr w:type="spellEnd"/>
      <w:r w:rsidRPr="00437812">
        <w:rPr>
          <w:rFonts w:ascii="Times New Roman" w:hAnsi="Times New Roman" w:cs="Times New Roman"/>
          <w:bCs/>
          <w:sz w:val="24"/>
          <w:szCs w:val="24"/>
        </w:rPr>
        <w:t xml:space="preserve">, Cerrahi </w:t>
      </w:r>
      <w:proofErr w:type="spellStart"/>
      <w:r w:rsidRPr="00437812">
        <w:rPr>
          <w:rFonts w:ascii="Times New Roman" w:hAnsi="Times New Roman" w:cs="Times New Roman"/>
          <w:bCs/>
          <w:sz w:val="24"/>
          <w:szCs w:val="24"/>
        </w:rPr>
        <w:t>Güvenlik</w:t>
      </w:r>
      <w:proofErr w:type="spellEnd"/>
      <w:r w:rsidRPr="00437812">
        <w:rPr>
          <w:rFonts w:ascii="Times New Roman" w:hAnsi="Times New Roman" w:cs="Times New Roman"/>
          <w:bCs/>
          <w:sz w:val="24"/>
          <w:szCs w:val="24"/>
        </w:rPr>
        <w:t>, Kesici Delici Alet Yaralanmaları” gibi.</w:t>
      </w:r>
    </w:p>
    <w:p w:rsidR="00D53896" w:rsidRPr="00437812" w:rsidRDefault="00D53896" w:rsidP="00437812">
      <w:pPr>
        <w:spacing w:after="0" w:line="360" w:lineRule="auto"/>
        <w:jc w:val="both"/>
        <w:rPr>
          <w:rFonts w:ascii="Times New Roman" w:hAnsi="Times New Roman" w:cs="Times New Roman"/>
          <w:bCs/>
          <w:sz w:val="24"/>
          <w:szCs w:val="24"/>
        </w:rPr>
      </w:pPr>
      <w:r w:rsidRPr="00437812">
        <w:rPr>
          <w:rFonts w:ascii="Times New Roman" w:hAnsi="Times New Roman" w:cs="Times New Roman"/>
          <w:b/>
          <w:bCs/>
          <w:sz w:val="24"/>
          <w:szCs w:val="24"/>
        </w:rPr>
        <w:t xml:space="preserve">6.4. </w:t>
      </w:r>
      <w:r w:rsidRPr="00437812">
        <w:rPr>
          <w:rFonts w:ascii="Times New Roman" w:eastAsia="Times New Roman" w:hAnsi="Times New Roman" w:cs="Times New Roman"/>
          <w:bCs/>
          <w:sz w:val="24"/>
          <w:szCs w:val="24"/>
          <w:lang w:eastAsia="tr-TR"/>
        </w:rPr>
        <w:t xml:space="preserve">Bildirim, analiz ve raporlamaya ilişkin </w:t>
      </w:r>
      <w:proofErr w:type="spellStart"/>
      <w:r w:rsidRPr="00437812">
        <w:rPr>
          <w:rFonts w:ascii="Times New Roman" w:eastAsia="Times New Roman" w:hAnsi="Times New Roman" w:cs="Times New Roman"/>
          <w:bCs/>
          <w:sz w:val="24"/>
          <w:szCs w:val="24"/>
          <w:lang w:eastAsia="tr-TR"/>
        </w:rPr>
        <w:t>süreçler</w:t>
      </w:r>
      <w:proofErr w:type="spellEnd"/>
      <w:r w:rsidRPr="00437812">
        <w:rPr>
          <w:rFonts w:ascii="Times New Roman" w:eastAsia="Times New Roman" w:hAnsi="Times New Roman" w:cs="Times New Roman"/>
          <w:bCs/>
          <w:sz w:val="24"/>
          <w:szCs w:val="24"/>
          <w:lang w:eastAsia="tr-TR"/>
        </w:rPr>
        <w:t xml:space="preserve"> ile her bir </w:t>
      </w:r>
      <w:proofErr w:type="spellStart"/>
      <w:r w:rsidRPr="00437812">
        <w:rPr>
          <w:rFonts w:ascii="Times New Roman" w:eastAsia="Times New Roman" w:hAnsi="Times New Roman" w:cs="Times New Roman"/>
          <w:bCs/>
          <w:sz w:val="24"/>
          <w:szCs w:val="24"/>
          <w:lang w:eastAsia="tr-TR"/>
        </w:rPr>
        <w:t>sürecin</w:t>
      </w:r>
      <w:proofErr w:type="spellEnd"/>
      <w:r w:rsidRPr="00437812">
        <w:rPr>
          <w:rFonts w:ascii="Times New Roman" w:eastAsia="Times New Roman" w:hAnsi="Times New Roman" w:cs="Times New Roman"/>
          <w:bCs/>
          <w:sz w:val="24"/>
          <w:szCs w:val="24"/>
          <w:lang w:eastAsia="tr-TR"/>
        </w:rPr>
        <w:t xml:space="preserve"> işleyişine yönelik basamaklar tanımlanır.</w:t>
      </w:r>
    </w:p>
    <w:p w:rsidR="00D53896" w:rsidRPr="00437812" w:rsidRDefault="00D53896" w:rsidP="00437812">
      <w:pPr>
        <w:spacing w:after="0" w:line="360" w:lineRule="auto"/>
        <w:jc w:val="both"/>
        <w:rPr>
          <w:rFonts w:ascii="Times New Roman" w:eastAsia="Times New Roman" w:hAnsi="Times New Roman" w:cs="Times New Roman"/>
          <w:b/>
          <w:sz w:val="24"/>
          <w:szCs w:val="24"/>
          <w:lang w:eastAsia="tr-TR"/>
        </w:rPr>
      </w:pPr>
      <w:r w:rsidRPr="00437812">
        <w:rPr>
          <w:rFonts w:ascii="Times New Roman" w:eastAsia="Times New Roman" w:hAnsi="Times New Roman" w:cs="Times New Roman"/>
          <w:bCs/>
          <w:sz w:val="24"/>
          <w:szCs w:val="24"/>
          <w:lang w:eastAsia="tr-TR"/>
        </w:rPr>
        <w:t xml:space="preserve">Bildirim formları, bilgi alınmasına yönelik olarak </w:t>
      </w:r>
      <w:proofErr w:type="spellStart"/>
      <w:r w:rsidRPr="00437812">
        <w:rPr>
          <w:rFonts w:ascii="Times New Roman" w:eastAsia="Times New Roman" w:hAnsi="Times New Roman" w:cs="Times New Roman"/>
          <w:bCs/>
          <w:sz w:val="24"/>
          <w:szCs w:val="24"/>
          <w:lang w:eastAsia="tr-TR"/>
        </w:rPr>
        <w:t>düzenlenir</w:t>
      </w:r>
      <w:proofErr w:type="spellEnd"/>
      <w:r w:rsidRPr="00437812">
        <w:rPr>
          <w:rFonts w:ascii="Times New Roman" w:eastAsia="Times New Roman" w:hAnsi="Times New Roman" w:cs="Times New Roman"/>
          <w:bCs/>
          <w:sz w:val="24"/>
          <w:szCs w:val="24"/>
          <w:lang w:eastAsia="tr-TR"/>
        </w:rPr>
        <w:t>.</w:t>
      </w:r>
    </w:p>
    <w:p w:rsidR="00D53896" w:rsidRPr="00437812" w:rsidRDefault="00D53896" w:rsidP="00437812">
      <w:pPr>
        <w:spacing w:after="0" w:line="360" w:lineRule="auto"/>
        <w:ind w:firstLine="708"/>
        <w:jc w:val="both"/>
        <w:rPr>
          <w:rFonts w:ascii="Times New Roman" w:eastAsia="Times New Roman" w:hAnsi="Times New Roman" w:cs="Times New Roman"/>
          <w:bCs/>
          <w:sz w:val="24"/>
          <w:szCs w:val="24"/>
          <w:lang w:eastAsia="tr-TR"/>
        </w:rPr>
      </w:pPr>
      <w:r w:rsidRPr="00437812">
        <w:rPr>
          <w:rFonts w:ascii="Times New Roman" w:eastAsia="Times New Roman" w:hAnsi="Times New Roman" w:cs="Times New Roman"/>
          <w:bCs/>
          <w:sz w:val="24"/>
          <w:szCs w:val="24"/>
          <w:lang w:eastAsia="tr-TR"/>
        </w:rPr>
        <w:t>- Olayın konusu</w:t>
      </w:r>
    </w:p>
    <w:p w:rsidR="00D53896" w:rsidRPr="00437812" w:rsidRDefault="00D53896" w:rsidP="00437812">
      <w:pPr>
        <w:spacing w:after="0" w:line="360" w:lineRule="auto"/>
        <w:ind w:firstLine="708"/>
        <w:jc w:val="both"/>
        <w:rPr>
          <w:rFonts w:ascii="Times New Roman" w:eastAsia="Times New Roman" w:hAnsi="Times New Roman" w:cs="Times New Roman"/>
          <w:bCs/>
          <w:sz w:val="24"/>
          <w:szCs w:val="24"/>
          <w:lang w:eastAsia="tr-TR"/>
        </w:rPr>
      </w:pPr>
      <w:r w:rsidRPr="00437812">
        <w:rPr>
          <w:rFonts w:ascii="Times New Roman" w:eastAsia="Times New Roman" w:hAnsi="Times New Roman" w:cs="Times New Roman"/>
          <w:bCs/>
          <w:sz w:val="24"/>
          <w:szCs w:val="24"/>
          <w:lang w:eastAsia="tr-TR"/>
        </w:rPr>
        <w:t>- Olayın içeriği</w:t>
      </w:r>
    </w:p>
    <w:p w:rsidR="00437812" w:rsidRDefault="00D53896" w:rsidP="00437812">
      <w:pPr>
        <w:spacing w:after="0" w:line="360" w:lineRule="auto"/>
        <w:ind w:firstLine="708"/>
        <w:jc w:val="both"/>
        <w:rPr>
          <w:rFonts w:ascii="Times New Roman" w:eastAsia="Times New Roman" w:hAnsi="Times New Roman" w:cs="Times New Roman"/>
          <w:bCs/>
          <w:sz w:val="24"/>
          <w:szCs w:val="24"/>
          <w:lang w:eastAsia="tr-TR"/>
        </w:rPr>
      </w:pPr>
      <w:r w:rsidRPr="00437812">
        <w:rPr>
          <w:rFonts w:ascii="Times New Roman" w:eastAsia="Times New Roman" w:hAnsi="Times New Roman" w:cs="Times New Roman"/>
          <w:bCs/>
          <w:sz w:val="24"/>
          <w:szCs w:val="24"/>
          <w:lang w:eastAsia="tr-TR"/>
        </w:rPr>
        <w:t>- Olaya i</w:t>
      </w:r>
      <w:r w:rsidR="00955080" w:rsidRPr="00437812">
        <w:rPr>
          <w:rFonts w:ascii="Times New Roman" w:eastAsia="Times New Roman" w:hAnsi="Times New Roman" w:cs="Times New Roman"/>
          <w:bCs/>
          <w:sz w:val="24"/>
          <w:szCs w:val="24"/>
          <w:lang w:eastAsia="tr-TR"/>
        </w:rPr>
        <w:t xml:space="preserve">lişkin varsa </w:t>
      </w:r>
      <w:proofErr w:type="spellStart"/>
      <w:r w:rsidR="00955080" w:rsidRPr="00437812">
        <w:rPr>
          <w:rFonts w:ascii="Times New Roman" w:eastAsia="Times New Roman" w:hAnsi="Times New Roman" w:cs="Times New Roman"/>
          <w:bCs/>
          <w:sz w:val="24"/>
          <w:szCs w:val="24"/>
          <w:lang w:eastAsia="tr-TR"/>
        </w:rPr>
        <w:t>görüş</w:t>
      </w:r>
      <w:proofErr w:type="spellEnd"/>
      <w:r w:rsidR="00955080" w:rsidRPr="00437812">
        <w:rPr>
          <w:rFonts w:ascii="Times New Roman" w:eastAsia="Times New Roman" w:hAnsi="Times New Roman" w:cs="Times New Roman"/>
          <w:bCs/>
          <w:sz w:val="24"/>
          <w:szCs w:val="24"/>
          <w:lang w:eastAsia="tr-TR"/>
        </w:rPr>
        <w:t xml:space="preserve"> ve öneriler</w:t>
      </w:r>
      <w:r w:rsidRPr="00437812">
        <w:rPr>
          <w:rFonts w:ascii="Times New Roman" w:eastAsia="Times New Roman" w:hAnsi="Times New Roman" w:cs="Times New Roman"/>
          <w:bCs/>
          <w:sz w:val="24"/>
          <w:szCs w:val="24"/>
          <w:lang w:eastAsia="tr-TR"/>
        </w:rPr>
        <w:t>i içerecek şekilde olmalıdır.</w:t>
      </w:r>
    </w:p>
    <w:p w:rsidR="00D53896" w:rsidRPr="00437812" w:rsidRDefault="00D53896" w:rsidP="00437812">
      <w:pPr>
        <w:spacing w:after="0" w:line="360" w:lineRule="auto"/>
        <w:jc w:val="both"/>
        <w:rPr>
          <w:rFonts w:ascii="Times New Roman" w:eastAsia="Times New Roman" w:hAnsi="Times New Roman" w:cs="Times New Roman"/>
          <w:bCs/>
          <w:sz w:val="24"/>
          <w:szCs w:val="24"/>
          <w:lang w:eastAsia="tr-TR"/>
        </w:rPr>
      </w:pPr>
      <w:r w:rsidRPr="00437812">
        <w:rPr>
          <w:rFonts w:ascii="Times New Roman" w:eastAsia="Times New Roman" w:hAnsi="Times New Roman" w:cs="Times New Roman"/>
          <w:b/>
          <w:bCs/>
          <w:sz w:val="24"/>
          <w:szCs w:val="24"/>
          <w:lang w:eastAsia="tr-TR"/>
        </w:rPr>
        <w:t xml:space="preserve">6.5. </w:t>
      </w:r>
      <w:r w:rsidRPr="00437812">
        <w:rPr>
          <w:rFonts w:ascii="Times New Roman" w:eastAsia="Times New Roman" w:hAnsi="Times New Roman" w:cs="Times New Roman"/>
          <w:bCs/>
          <w:sz w:val="24"/>
          <w:szCs w:val="24"/>
          <w:lang w:eastAsia="tr-TR"/>
        </w:rPr>
        <w:t xml:space="preserve">Bildirim, analiz ve raporlama </w:t>
      </w:r>
      <w:proofErr w:type="spellStart"/>
      <w:r w:rsidRPr="00437812">
        <w:rPr>
          <w:rFonts w:ascii="Times New Roman" w:eastAsia="Times New Roman" w:hAnsi="Times New Roman" w:cs="Times New Roman"/>
          <w:bCs/>
          <w:sz w:val="24"/>
          <w:szCs w:val="24"/>
          <w:lang w:eastAsia="tr-TR"/>
        </w:rPr>
        <w:t>süreçlerine</w:t>
      </w:r>
      <w:proofErr w:type="spellEnd"/>
      <w:r w:rsidRPr="00437812">
        <w:rPr>
          <w:rFonts w:ascii="Times New Roman" w:eastAsia="Times New Roman" w:hAnsi="Times New Roman" w:cs="Times New Roman"/>
          <w:bCs/>
          <w:sz w:val="24"/>
          <w:szCs w:val="24"/>
          <w:lang w:eastAsia="tr-TR"/>
        </w:rPr>
        <w:t xml:space="preserve"> yönelik sorumlular belirlenir.</w:t>
      </w:r>
    </w:p>
    <w:p w:rsidR="00D53896" w:rsidRPr="00437812" w:rsidRDefault="00D53896" w:rsidP="00437812">
      <w:pPr>
        <w:spacing w:after="0" w:line="360" w:lineRule="auto"/>
        <w:jc w:val="both"/>
        <w:rPr>
          <w:rFonts w:ascii="Times New Roman" w:eastAsia="Times New Roman" w:hAnsi="Times New Roman" w:cs="Times New Roman"/>
          <w:bCs/>
          <w:sz w:val="24"/>
          <w:szCs w:val="24"/>
          <w:lang w:eastAsia="tr-TR"/>
        </w:rPr>
      </w:pPr>
      <w:r w:rsidRPr="00437812">
        <w:rPr>
          <w:rFonts w:ascii="Times New Roman" w:eastAsia="Times New Roman" w:hAnsi="Times New Roman" w:cs="Times New Roman"/>
          <w:b/>
          <w:sz w:val="24"/>
          <w:szCs w:val="24"/>
          <w:lang w:eastAsia="tr-TR"/>
        </w:rPr>
        <w:t xml:space="preserve">6.6. </w:t>
      </w:r>
      <w:r w:rsidRPr="00437812">
        <w:rPr>
          <w:rFonts w:ascii="Times New Roman" w:eastAsia="Times New Roman" w:hAnsi="Times New Roman" w:cs="Times New Roman"/>
          <w:bCs/>
          <w:sz w:val="24"/>
          <w:szCs w:val="24"/>
          <w:lang w:eastAsia="tr-TR"/>
        </w:rPr>
        <w:t>Sistem bildirimlerin yapılabilmesi için kolay ulaşılabilir ve kullanıcı dostu olmalıdır.</w:t>
      </w:r>
    </w:p>
    <w:p w:rsidR="00CC3405" w:rsidRPr="00437812" w:rsidRDefault="00CC3405" w:rsidP="00437812">
      <w:pPr>
        <w:spacing w:after="0" w:line="360" w:lineRule="auto"/>
        <w:jc w:val="both"/>
        <w:rPr>
          <w:rFonts w:ascii="Times New Roman" w:eastAsia="Times New Roman" w:hAnsi="Times New Roman" w:cs="Times New Roman"/>
          <w:bCs/>
          <w:sz w:val="24"/>
          <w:szCs w:val="24"/>
          <w:lang w:eastAsia="tr-TR"/>
        </w:rPr>
      </w:pPr>
    </w:p>
    <w:p w:rsidR="00CC3405" w:rsidRPr="00437812" w:rsidRDefault="00CC3405" w:rsidP="00437812">
      <w:pPr>
        <w:pStyle w:val="ListeParagraf"/>
        <w:numPr>
          <w:ilvl w:val="0"/>
          <w:numId w:val="1"/>
        </w:numPr>
        <w:spacing w:after="0" w:line="360" w:lineRule="auto"/>
        <w:ind w:left="0"/>
        <w:jc w:val="both"/>
        <w:rPr>
          <w:rFonts w:ascii="Times New Roman" w:eastAsia="Times New Roman" w:hAnsi="Times New Roman" w:cs="Times New Roman"/>
          <w:b/>
          <w:bCs/>
          <w:sz w:val="24"/>
          <w:szCs w:val="24"/>
          <w:lang w:eastAsia="tr-TR"/>
        </w:rPr>
      </w:pPr>
      <w:r w:rsidRPr="00437812">
        <w:rPr>
          <w:rFonts w:ascii="Times New Roman" w:eastAsia="Times New Roman" w:hAnsi="Times New Roman" w:cs="Times New Roman"/>
          <w:b/>
          <w:bCs/>
          <w:sz w:val="24"/>
          <w:szCs w:val="24"/>
          <w:lang w:eastAsia="tr-TR"/>
        </w:rPr>
        <w:t>SİSTEM GİZLİLİĞİ VE GÜVENLİĞİ</w:t>
      </w:r>
    </w:p>
    <w:p w:rsidR="00CC3405" w:rsidRPr="00437812" w:rsidRDefault="00CC3405" w:rsidP="00437812">
      <w:pPr>
        <w:spacing w:after="0" w:line="360" w:lineRule="auto"/>
        <w:jc w:val="both"/>
        <w:rPr>
          <w:rFonts w:ascii="Times New Roman" w:eastAsia="Times New Roman" w:hAnsi="Times New Roman" w:cs="Times New Roman"/>
          <w:bCs/>
          <w:sz w:val="24"/>
          <w:szCs w:val="24"/>
          <w:lang w:eastAsia="tr-TR"/>
        </w:rPr>
      </w:pPr>
      <w:r w:rsidRPr="00437812">
        <w:rPr>
          <w:rFonts w:ascii="Times New Roman" w:eastAsia="Times New Roman" w:hAnsi="Times New Roman" w:cs="Times New Roman"/>
          <w:bCs/>
          <w:sz w:val="24"/>
          <w:szCs w:val="24"/>
          <w:lang w:eastAsia="tr-TR"/>
        </w:rPr>
        <w:t xml:space="preserve">Sistem çalışanları kendisini </w:t>
      </w:r>
      <w:proofErr w:type="spellStart"/>
      <w:r w:rsidRPr="00437812">
        <w:rPr>
          <w:rFonts w:ascii="Times New Roman" w:eastAsia="Times New Roman" w:hAnsi="Times New Roman" w:cs="Times New Roman"/>
          <w:bCs/>
          <w:sz w:val="24"/>
          <w:szCs w:val="24"/>
          <w:lang w:eastAsia="tr-TR"/>
        </w:rPr>
        <w:t>güvende</w:t>
      </w:r>
      <w:proofErr w:type="spellEnd"/>
      <w:r w:rsidRPr="00437812">
        <w:rPr>
          <w:rFonts w:ascii="Times New Roman" w:eastAsia="Times New Roman" w:hAnsi="Times New Roman" w:cs="Times New Roman"/>
          <w:bCs/>
          <w:sz w:val="24"/>
          <w:szCs w:val="24"/>
          <w:lang w:eastAsia="tr-TR"/>
        </w:rPr>
        <w:t xml:space="preserve"> hissedecekleri şekilde tasarlanır.</w:t>
      </w:r>
    </w:p>
    <w:p w:rsidR="00CC3405" w:rsidRDefault="00CC3405" w:rsidP="00437812">
      <w:pPr>
        <w:spacing w:after="0" w:line="360" w:lineRule="auto"/>
        <w:jc w:val="both"/>
        <w:rPr>
          <w:rFonts w:ascii="Times New Roman" w:eastAsia="Times New Roman" w:hAnsi="Times New Roman" w:cs="Times New Roman"/>
          <w:bCs/>
          <w:sz w:val="24"/>
          <w:szCs w:val="24"/>
          <w:lang w:eastAsia="tr-TR"/>
        </w:rPr>
      </w:pPr>
      <w:r w:rsidRPr="00437812">
        <w:rPr>
          <w:rFonts w:ascii="Times New Roman" w:eastAsia="Times New Roman" w:hAnsi="Times New Roman" w:cs="Times New Roman"/>
          <w:bCs/>
          <w:sz w:val="24"/>
          <w:szCs w:val="24"/>
          <w:lang w:eastAsia="tr-TR"/>
        </w:rPr>
        <w:t xml:space="preserve">Bildirim </w:t>
      </w:r>
      <w:proofErr w:type="spellStart"/>
      <w:r w:rsidRPr="00437812">
        <w:rPr>
          <w:rFonts w:ascii="Times New Roman" w:eastAsia="Times New Roman" w:hAnsi="Times New Roman" w:cs="Times New Roman"/>
          <w:bCs/>
          <w:sz w:val="24"/>
          <w:szCs w:val="24"/>
          <w:lang w:eastAsia="tr-TR"/>
        </w:rPr>
        <w:t>sürecinde</w:t>
      </w:r>
      <w:proofErr w:type="spellEnd"/>
      <w:r w:rsidRPr="00437812">
        <w:rPr>
          <w:rFonts w:ascii="Times New Roman" w:eastAsia="Times New Roman" w:hAnsi="Times New Roman" w:cs="Times New Roman"/>
          <w:bCs/>
          <w:sz w:val="24"/>
          <w:szCs w:val="24"/>
          <w:lang w:eastAsia="tr-TR"/>
        </w:rPr>
        <w:t xml:space="preserve">, ilgili kullanıcının gizlilik </w:t>
      </w:r>
      <w:proofErr w:type="spellStart"/>
      <w:r w:rsidRPr="00437812">
        <w:rPr>
          <w:rFonts w:ascii="Times New Roman" w:eastAsia="Times New Roman" w:hAnsi="Times New Roman" w:cs="Times New Roman"/>
          <w:bCs/>
          <w:sz w:val="24"/>
          <w:szCs w:val="24"/>
          <w:lang w:eastAsia="tr-TR"/>
        </w:rPr>
        <w:t>yönünde</w:t>
      </w:r>
      <w:proofErr w:type="spellEnd"/>
      <w:r w:rsidRPr="00437812">
        <w:rPr>
          <w:rFonts w:ascii="Times New Roman" w:eastAsia="Times New Roman" w:hAnsi="Times New Roman" w:cs="Times New Roman"/>
          <w:bCs/>
          <w:sz w:val="24"/>
          <w:szCs w:val="24"/>
          <w:lang w:eastAsia="tr-TR"/>
        </w:rPr>
        <w:t xml:space="preserve"> talebi olması durumunda, özellikle raporlama ve raporların paylaşılması aşamalarına yönelik gizlilik ilkesi uygulanır.</w:t>
      </w:r>
    </w:p>
    <w:p w:rsidR="00437812" w:rsidRPr="00437812" w:rsidRDefault="00437812" w:rsidP="00437812">
      <w:pPr>
        <w:spacing w:after="0" w:line="360" w:lineRule="auto"/>
        <w:jc w:val="both"/>
        <w:rPr>
          <w:rFonts w:ascii="Times New Roman" w:eastAsia="Times New Roman" w:hAnsi="Times New Roman" w:cs="Times New Roman"/>
          <w:bCs/>
          <w:sz w:val="24"/>
          <w:szCs w:val="24"/>
          <w:lang w:eastAsia="tr-TR"/>
        </w:rPr>
      </w:pPr>
    </w:p>
    <w:p w:rsidR="00CC3405" w:rsidRPr="00437812" w:rsidRDefault="00CC3405" w:rsidP="00437812">
      <w:pPr>
        <w:pStyle w:val="ListeParagraf"/>
        <w:numPr>
          <w:ilvl w:val="0"/>
          <w:numId w:val="1"/>
        </w:numPr>
        <w:spacing w:after="0" w:line="360" w:lineRule="auto"/>
        <w:ind w:left="0"/>
        <w:jc w:val="both"/>
        <w:rPr>
          <w:rFonts w:ascii="Times New Roman" w:eastAsia="Times New Roman" w:hAnsi="Times New Roman" w:cs="Times New Roman"/>
          <w:b/>
          <w:bCs/>
          <w:sz w:val="24"/>
          <w:szCs w:val="24"/>
          <w:lang w:eastAsia="tr-TR"/>
        </w:rPr>
      </w:pPr>
      <w:r w:rsidRPr="00437812">
        <w:rPr>
          <w:rFonts w:ascii="Times New Roman" w:eastAsia="Times New Roman" w:hAnsi="Times New Roman" w:cs="Times New Roman"/>
          <w:b/>
          <w:bCs/>
          <w:sz w:val="24"/>
          <w:szCs w:val="24"/>
          <w:lang w:eastAsia="tr-TR"/>
        </w:rPr>
        <w:t>EĞİTİMLER</w:t>
      </w:r>
    </w:p>
    <w:p w:rsidR="00CC3405" w:rsidRPr="00437812" w:rsidRDefault="00CC3405" w:rsidP="00437812">
      <w:pPr>
        <w:spacing w:after="0" w:line="360" w:lineRule="auto"/>
        <w:jc w:val="both"/>
        <w:rPr>
          <w:rFonts w:ascii="Times New Roman" w:hAnsi="Times New Roman" w:cs="Times New Roman"/>
          <w:sz w:val="24"/>
          <w:szCs w:val="24"/>
        </w:rPr>
      </w:pPr>
      <w:r w:rsidRPr="00437812">
        <w:rPr>
          <w:rFonts w:ascii="Times New Roman" w:hAnsi="Times New Roman" w:cs="Times New Roman"/>
          <w:sz w:val="24"/>
          <w:szCs w:val="24"/>
        </w:rPr>
        <w:t xml:space="preserve">Hastanedeki tüm personele </w:t>
      </w:r>
      <w:proofErr w:type="gramStart"/>
      <w:r w:rsidRPr="00437812">
        <w:rPr>
          <w:rFonts w:ascii="Times New Roman" w:hAnsi="Times New Roman" w:cs="Times New Roman"/>
          <w:sz w:val="24"/>
          <w:szCs w:val="24"/>
        </w:rPr>
        <w:t>online</w:t>
      </w:r>
      <w:proofErr w:type="gramEnd"/>
      <w:r w:rsidRPr="00437812">
        <w:rPr>
          <w:rFonts w:ascii="Times New Roman" w:hAnsi="Times New Roman" w:cs="Times New Roman"/>
          <w:sz w:val="24"/>
          <w:szCs w:val="24"/>
        </w:rPr>
        <w:t>, yüz yüze ya da broşürler aracılığı ile;</w:t>
      </w:r>
    </w:p>
    <w:p w:rsidR="00CC3405" w:rsidRPr="00437812" w:rsidRDefault="00CC3405" w:rsidP="00437812">
      <w:pPr>
        <w:numPr>
          <w:ilvl w:val="0"/>
          <w:numId w:val="2"/>
        </w:numPr>
        <w:spacing w:after="0" w:line="360" w:lineRule="auto"/>
        <w:ind w:left="0"/>
        <w:jc w:val="both"/>
        <w:rPr>
          <w:rFonts w:ascii="Times New Roman" w:hAnsi="Times New Roman" w:cs="Times New Roman"/>
          <w:sz w:val="24"/>
          <w:szCs w:val="24"/>
        </w:rPr>
      </w:pPr>
      <w:r w:rsidRPr="00437812">
        <w:rPr>
          <w:rFonts w:ascii="Times New Roman" w:hAnsi="Times New Roman" w:cs="Times New Roman"/>
          <w:sz w:val="24"/>
          <w:szCs w:val="24"/>
        </w:rPr>
        <w:t>İstenmeyen Olay Bildirim Sistemi’nin amacı, önemi ve sorumluluklar</w:t>
      </w:r>
    </w:p>
    <w:p w:rsidR="00CC3405" w:rsidRPr="00437812" w:rsidRDefault="00CC3405" w:rsidP="00437812">
      <w:pPr>
        <w:numPr>
          <w:ilvl w:val="0"/>
          <w:numId w:val="2"/>
        </w:numPr>
        <w:spacing w:after="0" w:line="360" w:lineRule="auto"/>
        <w:ind w:left="0"/>
        <w:jc w:val="both"/>
        <w:rPr>
          <w:rFonts w:ascii="Times New Roman" w:hAnsi="Times New Roman" w:cs="Times New Roman"/>
          <w:sz w:val="24"/>
          <w:szCs w:val="24"/>
        </w:rPr>
      </w:pPr>
      <w:r w:rsidRPr="00437812">
        <w:rPr>
          <w:rFonts w:ascii="Times New Roman" w:hAnsi="Times New Roman" w:cs="Times New Roman"/>
          <w:sz w:val="24"/>
          <w:szCs w:val="24"/>
        </w:rPr>
        <w:t>Sistemin yapısı</w:t>
      </w:r>
    </w:p>
    <w:p w:rsidR="00CC3405" w:rsidRPr="00437812" w:rsidRDefault="00CC3405" w:rsidP="00437812">
      <w:pPr>
        <w:numPr>
          <w:ilvl w:val="0"/>
          <w:numId w:val="2"/>
        </w:numPr>
        <w:spacing w:after="0" w:line="360" w:lineRule="auto"/>
        <w:ind w:left="0"/>
        <w:jc w:val="both"/>
        <w:rPr>
          <w:rFonts w:ascii="Times New Roman" w:hAnsi="Times New Roman" w:cs="Times New Roman"/>
          <w:sz w:val="24"/>
          <w:szCs w:val="24"/>
        </w:rPr>
      </w:pPr>
      <w:r w:rsidRPr="00437812">
        <w:rPr>
          <w:rFonts w:ascii="Times New Roman" w:hAnsi="Times New Roman" w:cs="Times New Roman"/>
          <w:sz w:val="24"/>
          <w:szCs w:val="24"/>
        </w:rPr>
        <w:t>Çalışanlar açısından bildirimlerin gizliliği ve güvenliği</w:t>
      </w:r>
    </w:p>
    <w:p w:rsidR="00CC3405" w:rsidRPr="00437812" w:rsidRDefault="00CC3405" w:rsidP="00437812">
      <w:pPr>
        <w:numPr>
          <w:ilvl w:val="0"/>
          <w:numId w:val="2"/>
        </w:numPr>
        <w:spacing w:after="0" w:line="360" w:lineRule="auto"/>
        <w:ind w:left="0"/>
        <w:jc w:val="both"/>
        <w:rPr>
          <w:rFonts w:ascii="Times New Roman" w:hAnsi="Times New Roman" w:cs="Times New Roman"/>
          <w:sz w:val="24"/>
          <w:szCs w:val="24"/>
        </w:rPr>
      </w:pPr>
      <w:r w:rsidRPr="00437812">
        <w:rPr>
          <w:rFonts w:ascii="Times New Roman" w:hAnsi="Times New Roman" w:cs="Times New Roman"/>
          <w:sz w:val="24"/>
          <w:szCs w:val="24"/>
        </w:rPr>
        <w:t>Sistemin odağı olan hatalardan öğrenme ve sürekli iyileştirme kültürü</w:t>
      </w:r>
    </w:p>
    <w:p w:rsidR="00CC3405" w:rsidRPr="00437812" w:rsidRDefault="00CC3405" w:rsidP="00437812">
      <w:pPr>
        <w:numPr>
          <w:ilvl w:val="0"/>
          <w:numId w:val="2"/>
        </w:numPr>
        <w:spacing w:after="0" w:line="360" w:lineRule="auto"/>
        <w:ind w:left="0"/>
        <w:jc w:val="both"/>
        <w:rPr>
          <w:rFonts w:ascii="Times New Roman" w:hAnsi="Times New Roman" w:cs="Times New Roman"/>
          <w:sz w:val="24"/>
          <w:szCs w:val="24"/>
        </w:rPr>
      </w:pPr>
      <w:r w:rsidRPr="00437812">
        <w:rPr>
          <w:rFonts w:ascii="Times New Roman" w:hAnsi="Times New Roman" w:cs="Times New Roman"/>
          <w:sz w:val="24"/>
          <w:szCs w:val="24"/>
        </w:rPr>
        <w:t>İstenmeyen Olay Bildirim Sistemi kapsamında yer alan istenmeyen olaylar</w:t>
      </w:r>
    </w:p>
    <w:p w:rsidR="00CC3405" w:rsidRPr="00437812" w:rsidRDefault="00CC3405" w:rsidP="00437812">
      <w:pPr>
        <w:numPr>
          <w:ilvl w:val="0"/>
          <w:numId w:val="2"/>
        </w:numPr>
        <w:spacing w:after="0" w:line="360" w:lineRule="auto"/>
        <w:ind w:left="0"/>
        <w:jc w:val="both"/>
        <w:rPr>
          <w:rFonts w:ascii="Times New Roman" w:hAnsi="Times New Roman" w:cs="Times New Roman"/>
          <w:sz w:val="24"/>
          <w:szCs w:val="24"/>
        </w:rPr>
      </w:pPr>
      <w:r w:rsidRPr="00437812">
        <w:rPr>
          <w:rFonts w:ascii="Times New Roman" w:hAnsi="Times New Roman" w:cs="Times New Roman"/>
          <w:sz w:val="24"/>
          <w:szCs w:val="24"/>
        </w:rPr>
        <w:t>Bildirimin yapılma şekli ve uyulması gereken kurallar</w:t>
      </w:r>
    </w:p>
    <w:p w:rsidR="00CC3405" w:rsidRPr="00437812" w:rsidRDefault="00CC3405" w:rsidP="00437812">
      <w:pPr>
        <w:numPr>
          <w:ilvl w:val="0"/>
          <w:numId w:val="2"/>
        </w:numPr>
        <w:spacing w:after="0" w:line="360" w:lineRule="auto"/>
        <w:ind w:left="0"/>
        <w:jc w:val="both"/>
        <w:rPr>
          <w:rFonts w:ascii="Times New Roman" w:hAnsi="Times New Roman" w:cs="Times New Roman"/>
          <w:sz w:val="24"/>
          <w:szCs w:val="24"/>
        </w:rPr>
      </w:pPr>
      <w:r w:rsidRPr="00437812">
        <w:rPr>
          <w:rFonts w:ascii="Times New Roman" w:hAnsi="Times New Roman" w:cs="Times New Roman"/>
          <w:sz w:val="24"/>
          <w:szCs w:val="24"/>
        </w:rPr>
        <w:t>Bildirim formlarının nasıl doldurulacağı</w:t>
      </w:r>
    </w:p>
    <w:p w:rsidR="00CC3405" w:rsidRPr="00437812" w:rsidRDefault="00CC3405" w:rsidP="00437812">
      <w:pPr>
        <w:numPr>
          <w:ilvl w:val="0"/>
          <w:numId w:val="2"/>
        </w:numPr>
        <w:spacing w:after="0" w:line="360" w:lineRule="auto"/>
        <w:ind w:left="0"/>
        <w:jc w:val="both"/>
        <w:rPr>
          <w:rFonts w:ascii="Times New Roman" w:hAnsi="Times New Roman" w:cs="Times New Roman"/>
          <w:sz w:val="24"/>
          <w:szCs w:val="24"/>
        </w:rPr>
      </w:pPr>
      <w:r w:rsidRPr="00437812">
        <w:rPr>
          <w:rFonts w:ascii="Times New Roman" w:hAnsi="Times New Roman" w:cs="Times New Roman"/>
          <w:sz w:val="24"/>
          <w:szCs w:val="24"/>
        </w:rPr>
        <w:t>Bildirimlerin nasıl değerlendirileceği ve analiz edileceğine ilişkin genel bilgileri kapsayan eğitimler verilir. Eğitim planlaması “Eğitim Birimince” yapılır.</w:t>
      </w:r>
    </w:p>
    <w:p w:rsidR="00646F44" w:rsidRPr="00437812" w:rsidRDefault="00646F44" w:rsidP="00437812">
      <w:pPr>
        <w:spacing w:after="0" w:line="360" w:lineRule="auto"/>
        <w:jc w:val="both"/>
        <w:rPr>
          <w:rFonts w:ascii="Times New Roman" w:hAnsi="Times New Roman" w:cs="Times New Roman"/>
          <w:sz w:val="24"/>
          <w:szCs w:val="24"/>
        </w:rPr>
      </w:pPr>
    </w:p>
    <w:p w:rsidR="00646F44" w:rsidRPr="00437812" w:rsidRDefault="00646F44" w:rsidP="00437812">
      <w:pPr>
        <w:spacing w:after="0" w:line="360" w:lineRule="auto"/>
        <w:jc w:val="both"/>
        <w:rPr>
          <w:rFonts w:ascii="Times New Roman" w:hAnsi="Times New Roman" w:cs="Times New Roman"/>
          <w:sz w:val="24"/>
          <w:szCs w:val="24"/>
        </w:rPr>
      </w:pPr>
    </w:p>
    <w:p w:rsidR="00646F44" w:rsidRPr="00437812" w:rsidRDefault="00646F44" w:rsidP="00437812">
      <w:pPr>
        <w:spacing w:after="0" w:line="360" w:lineRule="auto"/>
        <w:jc w:val="both"/>
        <w:rPr>
          <w:rFonts w:ascii="Times New Roman" w:hAnsi="Times New Roman" w:cs="Times New Roman"/>
          <w:sz w:val="24"/>
          <w:szCs w:val="24"/>
        </w:rPr>
      </w:pPr>
    </w:p>
    <w:p w:rsidR="00646F44" w:rsidRPr="00437812" w:rsidRDefault="00646F44" w:rsidP="00437812">
      <w:pPr>
        <w:spacing w:after="0" w:line="360" w:lineRule="auto"/>
        <w:jc w:val="both"/>
        <w:rPr>
          <w:rFonts w:ascii="Times New Roman" w:hAnsi="Times New Roman" w:cs="Times New Roman"/>
          <w:sz w:val="24"/>
          <w:szCs w:val="24"/>
        </w:rPr>
      </w:pPr>
    </w:p>
    <w:p w:rsidR="00CC3405" w:rsidRPr="00437812" w:rsidRDefault="00CC3405" w:rsidP="00437812">
      <w:pPr>
        <w:pStyle w:val="ListeParagraf"/>
        <w:numPr>
          <w:ilvl w:val="0"/>
          <w:numId w:val="1"/>
        </w:numPr>
        <w:spacing w:after="0" w:line="360" w:lineRule="auto"/>
        <w:ind w:left="0"/>
        <w:jc w:val="both"/>
        <w:rPr>
          <w:rFonts w:ascii="Times New Roman" w:hAnsi="Times New Roman" w:cs="Times New Roman"/>
          <w:b/>
          <w:sz w:val="24"/>
          <w:szCs w:val="24"/>
        </w:rPr>
      </w:pPr>
      <w:r w:rsidRPr="00437812">
        <w:rPr>
          <w:rFonts w:ascii="Times New Roman" w:hAnsi="Times New Roman" w:cs="Times New Roman"/>
          <w:b/>
          <w:sz w:val="24"/>
          <w:szCs w:val="24"/>
        </w:rPr>
        <w:lastRenderedPageBreak/>
        <w:t>ANALİZ PERİYOTLARI</w:t>
      </w:r>
    </w:p>
    <w:p w:rsidR="00CC3405" w:rsidRPr="00437812" w:rsidRDefault="00CC3405" w:rsidP="00437812">
      <w:pPr>
        <w:spacing w:after="0" w:line="360" w:lineRule="auto"/>
        <w:jc w:val="both"/>
        <w:rPr>
          <w:rFonts w:ascii="Times New Roman" w:hAnsi="Times New Roman" w:cs="Times New Roman"/>
          <w:sz w:val="24"/>
          <w:szCs w:val="24"/>
        </w:rPr>
      </w:pPr>
      <w:r w:rsidRPr="00437812">
        <w:rPr>
          <w:rFonts w:ascii="Times New Roman" w:hAnsi="Times New Roman" w:cs="Times New Roman"/>
          <w:sz w:val="24"/>
          <w:szCs w:val="24"/>
        </w:rPr>
        <w:t>İstenmeyen Olay Bildirim Sistemine yapılan bildirimlere ait kök neden analizi yapmak için en az yılda 1 kere ve gerektiğinde analiz yapılır. Üst yönetim ve Kalite Yönetim Biriminin isteği doğrultusunda bildirim sayıları dikkate alınarak aylık analizlerde yapılabilir.</w:t>
      </w:r>
      <w:bookmarkStart w:id="0" w:name="_GoBack"/>
      <w:bookmarkEnd w:id="0"/>
    </w:p>
    <w:p w:rsidR="00CC3405" w:rsidRPr="00437812" w:rsidRDefault="00CC3405" w:rsidP="00437812">
      <w:pPr>
        <w:spacing w:after="0" w:line="360" w:lineRule="auto"/>
        <w:jc w:val="both"/>
        <w:rPr>
          <w:rFonts w:ascii="Times New Roman" w:hAnsi="Times New Roman" w:cs="Times New Roman"/>
          <w:sz w:val="24"/>
          <w:szCs w:val="24"/>
        </w:rPr>
      </w:pPr>
      <w:r w:rsidRPr="00437812">
        <w:rPr>
          <w:rFonts w:ascii="Times New Roman" w:hAnsi="Times New Roman" w:cs="Times New Roman"/>
          <w:sz w:val="24"/>
          <w:szCs w:val="24"/>
        </w:rPr>
        <w:t>İstenmeyen Olay Bildirim Sistemine yapılan bildirimler analiz edilir, analiz sonuçlarına göre iyileştirme çalışmaları yapılır. Değerlendirme ölçütü şu şekildedir;</w:t>
      </w:r>
    </w:p>
    <w:p w:rsidR="00CC3405" w:rsidRPr="00437812" w:rsidRDefault="00CC3405" w:rsidP="00437812">
      <w:pPr>
        <w:numPr>
          <w:ilvl w:val="0"/>
          <w:numId w:val="2"/>
        </w:numPr>
        <w:spacing w:after="0" w:line="360" w:lineRule="auto"/>
        <w:ind w:left="0"/>
        <w:jc w:val="both"/>
        <w:rPr>
          <w:rFonts w:ascii="Times New Roman" w:hAnsi="Times New Roman" w:cs="Times New Roman"/>
          <w:sz w:val="24"/>
          <w:szCs w:val="24"/>
        </w:rPr>
      </w:pPr>
      <w:r w:rsidRPr="00437812">
        <w:rPr>
          <w:rFonts w:ascii="Times New Roman" w:hAnsi="Times New Roman" w:cs="Times New Roman"/>
          <w:sz w:val="24"/>
          <w:szCs w:val="24"/>
        </w:rPr>
        <w:t>Sisteme yapılan bildirimler değerlendirilir ve olay bazında kök neden analizi yapılır.</w:t>
      </w:r>
    </w:p>
    <w:p w:rsidR="00CC3405" w:rsidRPr="00437812" w:rsidRDefault="00CC3405" w:rsidP="00437812">
      <w:pPr>
        <w:numPr>
          <w:ilvl w:val="0"/>
          <w:numId w:val="2"/>
        </w:numPr>
        <w:spacing w:after="0" w:line="360" w:lineRule="auto"/>
        <w:ind w:left="0"/>
        <w:jc w:val="both"/>
        <w:rPr>
          <w:rFonts w:ascii="Times New Roman" w:hAnsi="Times New Roman" w:cs="Times New Roman"/>
          <w:sz w:val="24"/>
          <w:szCs w:val="24"/>
        </w:rPr>
      </w:pPr>
      <w:r w:rsidRPr="00437812">
        <w:rPr>
          <w:rFonts w:ascii="Times New Roman" w:hAnsi="Times New Roman" w:cs="Times New Roman"/>
          <w:sz w:val="24"/>
          <w:szCs w:val="24"/>
        </w:rPr>
        <w:t xml:space="preserve">Sisteme yapılan bildirimlerin genel analizleri düzenli aralıklarla tekrarlanıp, raporlanır ve değerlendirilir. </w:t>
      </w:r>
    </w:p>
    <w:p w:rsidR="00CC3405" w:rsidRPr="00437812" w:rsidRDefault="00CC3405" w:rsidP="00437812">
      <w:pPr>
        <w:numPr>
          <w:ilvl w:val="0"/>
          <w:numId w:val="2"/>
        </w:numPr>
        <w:spacing w:after="0" w:line="360" w:lineRule="auto"/>
        <w:ind w:left="0"/>
        <w:jc w:val="both"/>
        <w:rPr>
          <w:rFonts w:ascii="Times New Roman" w:hAnsi="Times New Roman" w:cs="Times New Roman"/>
          <w:sz w:val="24"/>
          <w:szCs w:val="24"/>
        </w:rPr>
      </w:pPr>
      <w:r w:rsidRPr="00437812">
        <w:rPr>
          <w:rFonts w:ascii="Times New Roman" w:hAnsi="Times New Roman" w:cs="Times New Roman"/>
          <w:sz w:val="24"/>
          <w:szCs w:val="24"/>
        </w:rPr>
        <w:t>Tespit edilen olumsuzluklara yöneli</w:t>
      </w:r>
      <w:r w:rsidR="00D01B06" w:rsidRPr="00437812">
        <w:rPr>
          <w:rFonts w:ascii="Times New Roman" w:hAnsi="Times New Roman" w:cs="Times New Roman"/>
          <w:sz w:val="24"/>
          <w:szCs w:val="24"/>
        </w:rPr>
        <w:t>k gerekli düzeltici-iyileştirici</w:t>
      </w:r>
      <w:r w:rsidRPr="00437812">
        <w:rPr>
          <w:rFonts w:ascii="Times New Roman" w:hAnsi="Times New Roman" w:cs="Times New Roman"/>
          <w:sz w:val="24"/>
          <w:szCs w:val="24"/>
        </w:rPr>
        <w:t xml:space="preserve"> faaliyetler gerçekleştirilir.</w:t>
      </w:r>
    </w:p>
    <w:p w:rsidR="00CC3405" w:rsidRPr="00437812" w:rsidRDefault="00CC3405" w:rsidP="00437812">
      <w:pPr>
        <w:numPr>
          <w:ilvl w:val="0"/>
          <w:numId w:val="2"/>
        </w:numPr>
        <w:spacing w:after="0" w:line="360" w:lineRule="auto"/>
        <w:ind w:left="0"/>
        <w:jc w:val="both"/>
        <w:rPr>
          <w:rFonts w:ascii="Times New Roman" w:hAnsi="Times New Roman" w:cs="Times New Roman"/>
          <w:sz w:val="24"/>
          <w:szCs w:val="24"/>
        </w:rPr>
      </w:pPr>
      <w:r w:rsidRPr="00437812">
        <w:rPr>
          <w:rFonts w:ascii="Times New Roman" w:hAnsi="Times New Roman" w:cs="Times New Roman"/>
          <w:sz w:val="24"/>
          <w:szCs w:val="24"/>
        </w:rPr>
        <w:t>Ger</w:t>
      </w:r>
      <w:r w:rsidR="00D01B06" w:rsidRPr="00437812">
        <w:rPr>
          <w:rFonts w:ascii="Times New Roman" w:hAnsi="Times New Roman" w:cs="Times New Roman"/>
          <w:sz w:val="24"/>
          <w:szCs w:val="24"/>
        </w:rPr>
        <w:t>çekleştirilen düzeltici-iyileştirici</w:t>
      </w:r>
      <w:r w:rsidRPr="00437812">
        <w:rPr>
          <w:rFonts w:ascii="Times New Roman" w:hAnsi="Times New Roman" w:cs="Times New Roman"/>
          <w:sz w:val="24"/>
          <w:szCs w:val="24"/>
        </w:rPr>
        <w:t xml:space="preserve"> faaliyetler hakkında ilgili çalışanlar bilgilendirilir.</w:t>
      </w:r>
    </w:p>
    <w:p w:rsidR="00776A33" w:rsidRPr="00437812" w:rsidRDefault="00776A33" w:rsidP="00437812">
      <w:pPr>
        <w:spacing w:after="0" w:line="360" w:lineRule="auto"/>
        <w:jc w:val="both"/>
        <w:rPr>
          <w:rFonts w:ascii="Times New Roman" w:hAnsi="Times New Roman" w:cs="Times New Roman"/>
          <w:b/>
          <w:sz w:val="24"/>
          <w:szCs w:val="24"/>
        </w:rPr>
      </w:pPr>
    </w:p>
    <w:p w:rsidR="00776A33" w:rsidRPr="00437812" w:rsidRDefault="00776A33" w:rsidP="00437812">
      <w:pPr>
        <w:pStyle w:val="ListeParagraf"/>
        <w:numPr>
          <w:ilvl w:val="0"/>
          <w:numId w:val="1"/>
        </w:numPr>
        <w:spacing w:after="0" w:line="360" w:lineRule="auto"/>
        <w:ind w:left="0"/>
        <w:jc w:val="both"/>
        <w:rPr>
          <w:rFonts w:ascii="Times New Roman" w:hAnsi="Times New Roman" w:cs="Times New Roman"/>
          <w:b/>
          <w:sz w:val="24"/>
          <w:szCs w:val="24"/>
        </w:rPr>
      </w:pPr>
      <w:r w:rsidRPr="00437812">
        <w:rPr>
          <w:rFonts w:ascii="Times New Roman" w:hAnsi="Times New Roman" w:cs="Times New Roman"/>
          <w:b/>
          <w:sz w:val="24"/>
          <w:szCs w:val="24"/>
        </w:rPr>
        <w:t>SİSTEM GERİBİLDİRİMİ</w:t>
      </w:r>
    </w:p>
    <w:p w:rsidR="00776A33" w:rsidRPr="00437812" w:rsidRDefault="00776A33" w:rsidP="00437812">
      <w:pPr>
        <w:pStyle w:val="ListeParagraf"/>
        <w:spacing w:after="0" w:line="360" w:lineRule="auto"/>
        <w:ind w:left="0"/>
        <w:jc w:val="both"/>
        <w:rPr>
          <w:rFonts w:ascii="Times New Roman" w:hAnsi="Times New Roman" w:cs="Times New Roman"/>
          <w:sz w:val="24"/>
          <w:szCs w:val="24"/>
        </w:rPr>
      </w:pPr>
      <w:r w:rsidRPr="00437812">
        <w:rPr>
          <w:rFonts w:ascii="Times New Roman" w:hAnsi="Times New Roman" w:cs="Times New Roman"/>
          <w:sz w:val="24"/>
          <w:szCs w:val="24"/>
        </w:rPr>
        <w:t xml:space="preserve">İlgili çalışanların görüş ve önerileri dikkate alınıp ve düzenli aralıklarla çalışanlara sistemin kullanımı ile ilgili geri bildirimlerde </w:t>
      </w:r>
      <w:proofErr w:type="spellStart"/>
      <w:r w:rsidRPr="00437812">
        <w:rPr>
          <w:rFonts w:ascii="Times New Roman" w:hAnsi="Times New Roman" w:cs="Times New Roman"/>
          <w:sz w:val="24"/>
          <w:szCs w:val="24"/>
        </w:rPr>
        <w:t>bulunulunur</w:t>
      </w:r>
      <w:proofErr w:type="spellEnd"/>
      <w:r w:rsidRPr="00437812">
        <w:rPr>
          <w:rFonts w:ascii="Times New Roman" w:hAnsi="Times New Roman" w:cs="Times New Roman"/>
          <w:sz w:val="24"/>
          <w:szCs w:val="24"/>
        </w:rPr>
        <w:t xml:space="preserve">. </w:t>
      </w:r>
    </w:p>
    <w:p w:rsidR="00776A33" w:rsidRPr="00437812" w:rsidRDefault="00776A33" w:rsidP="00437812">
      <w:pPr>
        <w:pStyle w:val="ListeParagraf"/>
        <w:spacing w:after="0" w:line="360" w:lineRule="auto"/>
        <w:ind w:left="0"/>
        <w:jc w:val="both"/>
        <w:rPr>
          <w:rFonts w:ascii="Times New Roman" w:hAnsi="Times New Roman" w:cs="Times New Roman"/>
          <w:sz w:val="24"/>
          <w:szCs w:val="24"/>
        </w:rPr>
      </w:pPr>
    </w:p>
    <w:p w:rsidR="00776A33" w:rsidRPr="00437812" w:rsidRDefault="00776A33" w:rsidP="00437812">
      <w:pPr>
        <w:pStyle w:val="ListeParagraf"/>
        <w:numPr>
          <w:ilvl w:val="0"/>
          <w:numId w:val="1"/>
        </w:numPr>
        <w:spacing w:after="0" w:line="360" w:lineRule="auto"/>
        <w:ind w:left="0"/>
        <w:jc w:val="both"/>
        <w:rPr>
          <w:rFonts w:ascii="Times New Roman" w:hAnsi="Times New Roman" w:cs="Times New Roman"/>
          <w:b/>
          <w:sz w:val="24"/>
          <w:szCs w:val="24"/>
        </w:rPr>
      </w:pPr>
      <w:r w:rsidRPr="00437812">
        <w:rPr>
          <w:rFonts w:ascii="Times New Roman" w:hAnsi="Times New Roman" w:cs="Times New Roman"/>
          <w:b/>
          <w:sz w:val="24"/>
          <w:szCs w:val="24"/>
        </w:rPr>
        <w:t>YÜRÜRLÜK</w:t>
      </w:r>
    </w:p>
    <w:p w:rsidR="00CC3405" w:rsidRPr="00437812" w:rsidRDefault="00776A33" w:rsidP="00437812">
      <w:pPr>
        <w:spacing w:after="0" w:line="360" w:lineRule="auto"/>
        <w:jc w:val="both"/>
        <w:rPr>
          <w:rFonts w:ascii="Times New Roman" w:hAnsi="Times New Roman" w:cs="Times New Roman"/>
          <w:sz w:val="24"/>
          <w:szCs w:val="24"/>
        </w:rPr>
      </w:pPr>
      <w:r w:rsidRPr="00437812">
        <w:rPr>
          <w:rFonts w:ascii="Times New Roman" w:hAnsi="Times New Roman" w:cs="Times New Roman"/>
          <w:sz w:val="24"/>
          <w:szCs w:val="24"/>
        </w:rPr>
        <w:t xml:space="preserve">Bu </w:t>
      </w:r>
      <w:proofErr w:type="gramStart"/>
      <w:r w:rsidRPr="00437812">
        <w:rPr>
          <w:rFonts w:ascii="Times New Roman" w:hAnsi="Times New Roman" w:cs="Times New Roman"/>
          <w:sz w:val="24"/>
          <w:szCs w:val="24"/>
        </w:rPr>
        <w:t>prosedür</w:t>
      </w:r>
      <w:proofErr w:type="gramEnd"/>
      <w:r w:rsidRPr="00437812">
        <w:rPr>
          <w:rFonts w:ascii="Times New Roman" w:hAnsi="Times New Roman" w:cs="Times New Roman"/>
          <w:sz w:val="24"/>
          <w:szCs w:val="24"/>
        </w:rPr>
        <w:t xml:space="preserve"> yayımı tari</w:t>
      </w:r>
      <w:r w:rsidR="00646F44" w:rsidRPr="00437812">
        <w:rPr>
          <w:rFonts w:ascii="Times New Roman" w:hAnsi="Times New Roman" w:cs="Times New Roman"/>
          <w:sz w:val="24"/>
          <w:szCs w:val="24"/>
        </w:rPr>
        <w:t>hinde yürürlüğe girer.</w:t>
      </w:r>
    </w:p>
    <w:p w:rsidR="00CC3405" w:rsidRPr="00437812" w:rsidRDefault="00CC3405" w:rsidP="00437812">
      <w:pPr>
        <w:spacing w:after="0" w:line="360" w:lineRule="auto"/>
        <w:jc w:val="both"/>
        <w:rPr>
          <w:rFonts w:ascii="Times New Roman" w:eastAsia="Times New Roman" w:hAnsi="Times New Roman" w:cs="Times New Roman"/>
          <w:b/>
          <w:bCs/>
          <w:sz w:val="24"/>
          <w:szCs w:val="24"/>
          <w:lang w:eastAsia="tr-TR"/>
        </w:rPr>
      </w:pPr>
    </w:p>
    <w:p w:rsidR="00CC3405" w:rsidRPr="00437812" w:rsidRDefault="00CC3405" w:rsidP="00437812">
      <w:pPr>
        <w:spacing w:after="0" w:line="360" w:lineRule="auto"/>
        <w:jc w:val="both"/>
        <w:rPr>
          <w:rFonts w:ascii="Times New Roman" w:eastAsia="Times New Roman" w:hAnsi="Times New Roman" w:cs="Times New Roman"/>
          <w:bCs/>
          <w:sz w:val="24"/>
          <w:szCs w:val="24"/>
          <w:lang w:eastAsia="tr-TR"/>
        </w:rPr>
      </w:pPr>
    </w:p>
    <w:p w:rsidR="00CC3405" w:rsidRPr="00437812" w:rsidRDefault="00CC3405" w:rsidP="00437812">
      <w:pPr>
        <w:spacing w:after="0" w:line="360" w:lineRule="auto"/>
        <w:jc w:val="both"/>
        <w:rPr>
          <w:rFonts w:ascii="Times New Roman" w:eastAsia="Times New Roman" w:hAnsi="Times New Roman" w:cs="Times New Roman"/>
          <w:bCs/>
          <w:sz w:val="24"/>
          <w:szCs w:val="24"/>
          <w:lang w:eastAsia="tr-TR"/>
        </w:rPr>
      </w:pPr>
    </w:p>
    <w:p w:rsidR="00D53896" w:rsidRPr="00437812" w:rsidRDefault="00D53896" w:rsidP="00437812">
      <w:pPr>
        <w:spacing w:after="0" w:line="360" w:lineRule="auto"/>
        <w:jc w:val="both"/>
        <w:rPr>
          <w:rFonts w:ascii="Times New Roman" w:eastAsia="Times New Roman" w:hAnsi="Times New Roman" w:cs="Times New Roman"/>
          <w:b/>
          <w:sz w:val="24"/>
          <w:szCs w:val="24"/>
          <w:lang w:eastAsia="tr-TR"/>
        </w:rPr>
      </w:pPr>
    </w:p>
    <w:p w:rsidR="00D53896" w:rsidRPr="00437812" w:rsidRDefault="00D53896" w:rsidP="00437812">
      <w:pPr>
        <w:spacing w:after="0" w:line="360" w:lineRule="auto"/>
        <w:jc w:val="both"/>
        <w:rPr>
          <w:rFonts w:ascii="Times New Roman" w:hAnsi="Times New Roman" w:cs="Times New Roman"/>
          <w:b/>
          <w:bCs/>
          <w:sz w:val="24"/>
          <w:szCs w:val="24"/>
        </w:rPr>
      </w:pPr>
    </w:p>
    <w:p w:rsidR="008E0954" w:rsidRPr="00437812" w:rsidRDefault="008E0954" w:rsidP="00437812">
      <w:pPr>
        <w:spacing w:after="0" w:line="360" w:lineRule="auto"/>
        <w:jc w:val="both"/>
        <w:rPr>
          <w:rFonts w:ascii="Times New Roman" w:hAnsi="Times New Roman" w:cs="Times New Roman"/>
          <w:b/>
          <w:bCs/>
          <w:sz w:val="24"/>
          <w:szCs w:val="24"/>
        </w:rPr>
      </w:pPr>
    </w:p>
    <w:p w:rsidR="00464730" w:rsidRPr="00437812" w:rsidRDefault="00464730" w:rsidP="00437812">
      <w:pPr>
        <w:spacing w:after="0" w:line="360" w:lineRule="auto"/>
        <w:jc w:val="both"/>
        <w:rPr>
          <w:rFonts w:ascii="Times New Roman" w:hAnsi="Times New Roman" w:cs="Times New Roman"/>
          <w:bCs/>
          <w:sz w:val="24"/>
          <w:szCs w:val="24"/>
        </w:rPr>
      </w:pPr>
    </w:p>
    <w:p w:rsidR="00E37C81" w:rsidRPr="00437812" w:rsidRDefault="00E37C81" w:rsidP="00437812">
      <w:pPr>
        <w:spacing w:after="0" w:line="360" w:lineRule="auto"/>
        <w:jc w:val="both"/>
        <w:rPr>
          <w:rFonts w:ascii="Times New Roman" w:hAnsi="Times New Roman" w:cs="Times New Roman"/>
          <w:sz w:val="24"/>
          <w:szCs w:val="24"/>
        </w:rPr>
      </w:pPr>
    </w:p>
    <w:sectPr w:rsidR="00E37C81" w:rsidRPr="0043781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E82" w:rsidRDefault="00256E82" w:rsidP="00C42E18">
      <w:pPr>
        <w:spacing w:after="0" w:line="240" w:lineRule="auto"/>
      </w:pPr>
      <w:r>
        <w:separator/>
      </w:r>
    </w:p>
  </w:endnote>
  <w:endnote w:type="continuationSeparator" w:id="0">
    <w:p w:rsidR="00256E82" w:rsidRDefault="00256E82" w:rsidP="00C42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930560"/>
      <w:docPartObj>
        <w:docPartGallery w:val="Page Numbers (Bottom of Page)"/>
        <w:docPartUnique/>
      </w:docPartObj>
    </w:sdtPr>
    <w:sdtEndPr/>
    <w:sdtContent>
      <w:sdt>
        <w:sdtPr>
          <w:id w:val="1728636285"/>
          <w:docPartObj>
            <w:docPartGallery w:val="Page Numbers (Top of Page)"/>
            <w:docPartUnique/>
          </w:docPartObj>
        </w:sdtPr>
        <w:sdtEndPr/>
        <w:sdtContent>
          <w:p w:rsidR="00C42E18" w:rsidRDefault="00C42E18">
            <w:pPr>
              <w:pStyle w:val="Altbilgi"/>
              <w:jc w:val="center"/>
            </w:pPr>
            <w:r>
              <w:t xml:space="preserve"> </w:t>
            </w:r>
            <w:r>
              <w:rPr>
                <w:b/>
                <w:bCs/>
                <w:sz w:val="24"/>
                <w:szCs w:val="24"/>
              </w:rPr>
              <w:fldChar w:fldCharType="begin"/>
            </w:r>
            <w:r>
              <w:rPr>
                <w:b/>
                <w:bCs/>
              </w:rPr>
              <w:instrText>PAGE</w:instrText>
            </w:r>
            <w:r>
              <w:rPr>
                <w:b/>
                <w:bCs/>
                <w:sz w:val="24"/>
                <w:szCs w:val="24"/>
              </w:rPr>
              <w:fldChar w:fldCharType="separate"/>
            </w:r>
            <w:r w:rsidR="00437812">
              <w:rPr>
                <w:b/>
                <w:bCs/>
                <w:noProof/>
              </w:rPr>
              <w:t>4</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37812">
              <w:rPr>
                <w:b/>
                <w:bCs/>
                <w:noProof/>
              </w:rPr>
              <w:t>4</w:t>
            </w:r>
            <w:r>
              <w:rPr>
                <w:b/>
                <w:bCs/>
                <w:sz w:val="24"/>
                <w:szCs w:val="24"/>
              </w:rPr>
              <w:fldChar w:fldCharType="end"/>
            </w:r>
          </w:p>
        </w:sdtContent>
      </w:sdt>
    </w:sdtContent>
  </w:sdt>
  <w:p w:rsidR="00C42E18" w:rsidRDefault="00C42E1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E82" w:rsidRDefault="00256E82" w:rsidP="00C42E18">
      <w:pPr>
        <w:spacing w:after="0" w:line="240" w:lineRule="auto"/>
      </w:pPr>
      <w:r>
        <w:separator/>
      </w:r>
    </w:p>
  </w:footnote>
  <w:footnote w:type="continuationSeparator" w:id="0">
    <w:p w:rsidR="00256E82" w:rsidRDefault="00256E82" w:rsidP="00C42E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812" w:rsidRDefault="00437812">
    <w:pPr>
      <w:pStyle w:val="stbilgi"/>
    </w:pPr>
  </w:p>
  <w:tbl>
    <w:tblPr>
      <w:tblStyle w:val="TabloKlavuzu"/>
      <w:tblpPr w:leftFromText="141" w:rightFromText="141" w:vertAnchor="page" w:horzAnchor="margin" w:tblpX="-578" w:tblpY="601"/>
      <w:tblW w:w="10768" w:type="dxa"/>
      <w:tblLook w:val="04A0" w:firstRow="1" w:lastRow="0" w:firstColumn="1" w:lastColumn="0" w:noHBand="0" w:noVBand="1"/>
    </w:tblPr>
    <w:tblGrid>
      <w:gridCol w:w="1881"/>
      <w:gridCol w:w="5627"/>
      <w:gridCol w:w="3260"/>
    </w:tblGrid>
    <w:tr w:rsidR="00437812" w:rsidTr="00C50BD8">
      <w:tc>
        <w:tcPr>
          <w:tcW w:w="1881" w:type="dxa"/>
          <w:vMerge w:val="restart"/>
        </w:tcPr>
        <w:p w:rsidR="00437812" w:rsidRDefault="00437812" w:rsidP="00437812">
          <w:r w:rsidRPr="00AF0060">
            <w:rPr>
              <w:rFonts w:ascii="Calibri" w:eastAsia="Calibri" w:hAnsi="Calibri" w:cs="Times New Roman"/>
              <w:noProof/>
              <w:lang w:eastAsia="tr-TR"/>
            </w:rPr>
            <w:drawing>
              <wp:inline distT="0" distB="0" distL="0" distR="0" wp14:anchorId="6DD83495" wp14:editId="1A66345D">
                <wp:extent cx="1057275" cy="93794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757" cy="941921"/>
                        </a:xfrm>
                        <a:prstGeom prst="rect">
                          <a:avLst/>
                        </a:prstGeom>
                        <a:noFill/>
                      </pic:spPr>
                    </pic:pic>
                  </a:graphicData>
                </a:graphic>
              </wp:inline>
            </w:drawing>
          </w:r>
        </w:p>
      </w:tc>
      <w:tc>
        <w:tcPr>
          <w:tcW w:w="5627" w:type="dxa"/>
          <w:vMerge w:val="restart"/>
        </w:tcPr>
        <w:p w:rsidR="00437812" w:rsidRPr="00437812" w:rsidRDefault="00437812" w:rsidP="00437812">
          <w:pPr>
            <w:jc w:val="center"/>
            <w:rPr>
              <w:rFonts w:ascii="Times New Roman" w:hAnsi="Times New Roman" w:cs="Times New Roman"/>
              <w:b/>
              <w:sz w:val="24"/>
              <w:szCs w:val="24"/>
            </w:rPr>
          </w:pPr>
          <w:r w:rsidRPr="00437812">
            <w:rPr>
              <w:rFonts w:ascii="Times New Roman" w:hAnsi="Times New Roman" w:cs="Times New Roman"/>
              <w:b/>
              <w:sz w:val="24"/>
              <w:szCs w:val="24"/>
            </w:rPr>
            <w:t>T.C</w:t>
          </w:r>
        </w:p>
        <w:p w:rsidR="00437812" w:rsidRPr="00437812" w:rsidRDefault="00437812" w:rsidP="00437812">
          <w:pPr>
            <w:jc w:val="center"/>
            <w:rPr>
              <w:rFonts w:ascii="Times New Roman" w:hAnsi="Times New Roman" w:cs="Times New Roman"/>
              <w:b/>
              <w:sz w:val="24"/>
              <w:szCs w:val="24"/>
            </w:rPr>
          </w:pPr>
          <w:r w:rsidRPr="00437812">
            <w:rPr>
              <w:rFonts w:ascii="Times New Roman" w:hAnsi="Times New Roman" w:cs="Times New Roman"/>
              <w:b/>
              <w:sz w:val="24"/>
              <w:szCs w:val="24"/>
            </w:rPr>
            <w:t>Kahramanmaraş Sütçü İmam Üniversitesi</w:t>
          </w:r>
        </w:p>
        <w:p w:rsidR="00437812" w:rsidRPr="00437812" w:rsidRDefault="00437812" w:rsidP="00437812">
          <w:pPr>
            <w:rPr>
              <w:rFonts w:ascii="Times New Roman" w:hAnsi="Times New Roman" w:cs="Times New Roman"/>
              <w:sz w:val="24"/>
              <w:szCs w:val="24"/>
            </w:rPr>
          </w:pPr>
          <w:r w:rsidRPr="00437812">
            <w:rPr>
              <w:rFonts w:ascii="Times New Roman" w:hAnsi="Times New Roman" w:cs="Times New Roman"/>
              <w:b/>
              <w:sz w:val="24"/>
              <w:szCs w:val="24"/>
            </w:rPr>
            <w:t>Ağız ve Diş Sağlığı Eğitim, Uygulama ve Araştırma Merkezi</w:t>
          </w:r>
        </w:p>
      </w:tc>
      <w:tc>
        <w:tcPr>
          <w:tcW w:w="3260" w:type="dxa"/>
          <w:tcBorders>
            <w:top w:val="single" w:sz="4" w:space="0" w:color="auto"/>
            <w:left w:val="single" w:sz="4" w:space="0" w:color="auto"/>
            <w:bottom w:val="single" w:sz="4" w:space="0" w:color="auto"/>
            <w:right w:val="single" w:sz="4" w:space="0" w:color="auto"/>
          </w:tcBorders>
        </w:tcPr>
        <w:p w:rsidR="00437812" w:rsidRPr="00437812" w:rsidRDefault="00437812" w:rsidP="00437812">
          <w:pPr>
            <w:pStyle w:val="stbilgi"/>
            <w:rPr>
              <w:b/>
            </w:rPr>
          </w:pPr>
          <w:r w:rsidRPr="00437812">
            <w:rPr>
              <w:b/>
            </w:rPr>
            <w:t xml:space="preserve">Doküman </w:t>
          </w:r>
          <w:proofErr w:type="spellStart"/>
          <w:proofErr w:type="gramStart"/>
          <w:r w:rsidRPr="00437812">
            <w:rPr>
              <w:b/>
            </w:rPr>
            <w:t>Kodu:KİO</w:t>
          </w:r>
          <w:proofErr w:type="spellEnd"/>
          <w:proofErr w:type="gramEnd"/>
          <w:r w:rsidRPr="00437812">
            <w:rPr>
              <w:b/>
            </w:rPr>
            <w:t>. PR.01</w:t>
          </w:r>
        </w:p>
      </w:tc>
    </w:tr>
    <w:tr w:rsidR="00437812" w:rsidTr="00C50BD8">
      <w:trPr>
        <w:trHeight w:val="293"/>
      </w:trPr>
      <w:tc>
        <w:tcPr>
          <w:tcW w:w="1881" w:type="dxa"/>
          <w:vMerge/>
        </w:tcPr>
        <w:p w:rsidR="00437812" w:rsidRDefault="00437812" w:rsidP="00437812"/>
      </w:tc>
      <w:tc>
        <w:tcPr>
          <w:tcW w:w="5627" w:type="dxa"/>
          <w:vMerge/>
        </w:tcPr>
        <w:p w:rsidR="00437812" w:rsidRPr="00437812" w:rsidRDefault="00437812" w:rsidP="00437812">
          <w:pPr>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37812" w:rsidRPr="00437812" w:rsidRDefault="00437812" w:rsidP="00437812">
          <w:pPr>
            <w:pStyle w:val="stbilgi"/>
            <w:rPr>
              <w:b/>
            </w:rPr>
          </w:pPr>
          <w:r w:rsidRPr="00437812">
            <w:rPr>
              <w:b/>
            </w:rPr>
            <w:t>Yayın Tarihi: 27.06.2019</w:t>
          </w:r>
        </w:p>
      </w:tc>
    </w:tr>
    <w:tr w:rsidR="00437812" w:rsidTr="00C50BD8">
      <w:trPr>
        <w:trHeight w:val="311"/>
      </w:trPr>
      <w:tc>
        <w:tcPr>
          <w:tcW w:w="1881" w:type="dxa"/>
          <w:vMerge/>
        </w:tcPr>
        <w:p w:rsidR="00437812" w:rsidRDefault="00437812" w:rsidP="00437812"/>
      </w:tc>
      <w:tc>
        <w:tcPr>
          <w:tcW w:w="5627" w:type="dxa"/>
          <w:vMerge/>
        </w:tcPr>
        <w:p w:rsidR="00437812" w:rsidRPr="00437812" w:rsidRDefault="00437812" w:rsidP="00437812">
          <w:pPr>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37812" w:rsidRPr="00437812" w:rsidRDefault="00437812" w:rsidP="00437812">
          <w:pPr>
            <w:pStyle w:val="stbilgi"/>
            <w:tabs>
              <w:tab w:val="clear" w:pos="4536"/>
              <w:tab w:val="clear" w:pos="9072"/>
              <w:tab w:val="right" w:pos="2618"/>
            </w:tabs>
            <w:rPr>
              <w:b/>
            </w:rPr>
          </w:pPr>
          <w:r w:rsidRPr="00437812">
            <w:rPr>
              <w:b/>
            </w:rPr>
            <w:t>Revizyon Tarihi: 08.05.2025</w:t>
          </w:r>
        </w:p>
      </w:tc>
    </w:tr>
    <w:tr w:rsidR="00437812" w:rsidTr="00C50BD8">
      <w:tc>
        <w:tcPr>
          <w:tcW w:w="1881" w:type="dxa"/>
          <w:vMerge/>
        </w:tcPr>
        <w:p w:rsidR="00437812" w:rsidRDefault="00437812" w:rsidP="00437812"/>
      </w:tc>
      <w:tc>
        <w:tcPr>
          <w:tcW w:w="5627" w:type="dxa"/>
          <w:vMerge/>
        </w:tcPr>
        <w:p w:rsidR="00437812" w:rsidRPr="00437812" w:rsidRDefault="00437812" w:rsidP="00437812">
          <w:pPr>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37812" w:rsidRPr="00437812" w:rsidRDefault="00437812" w:rsidP="00437812">
          <w:pPr>
            <w:spacing w:line="276" w:lineRule="auto"/>
            <w:jc w:val="both"/>
            <w:rPr>
              <w:rFonts w:ascii="Times New Roman" w:hAnsi="Times New Roman" w:cs="Times New Roman"/>
              <w:b/>
              <w:sz w:val="24"/>
              <w:szCs w:val="24"/>
            </w:rPr>
          </w:pPr>
          <w:r w:rsidRPr="00437812">
            <w:rPr>
              <w:rFonts w:ascii="Times New Roman" w:hAnsi="Times New Roman" w:cs="Times New Roman"/>
              <w:b/>
              <w:sz w:val="24"/>
              <w:szCs w:val="24"/>
            </w:rPr>
            <w:t>Revizyon No: 03</w:t>
          </w:r>
        </w:p>
      </w:tc>
    </w:tr>
    <w:tr w:rsidR="00437812" w:rsidTr="00C50BD8">
      <w:tc>
        <w:tcPr>
          <w:tcW w:w="1881" w:type="dxa"/>
          <w:vMerge/>
        </w:tcPr>
        <w:p w:rsidR="00437812" w:rsidRDefault="00437812" w:rsidP="00437812"/>
      </w:tc>
      <w:tc>
        <w:tcPr>
          <w:tcW w:w="8887" w:type="dxa"/>
          <w:gridSpan w:val="2"/>
        </w:tcPr>
        <w:p w:rsidR="00437812" w:rsidRPr="00437812" w:rsidRDefault="00437812" w:rsidP="00437812">
          <w:pPr>
            <w:jc w:val="center"/>
            <w:rPr>
              <w:rFonts w:ascii="Times New Roman" w:hAnsi="Times New Roman" w:cs="Times New Roman"/>
              <w:b/>
              <w:sz w:val="24"/>
              <w:szCs w:val="24"/>
            </w:rPr>
          </w:pPr>
          <w:r w:rsidRPr="00437812">
            <w:rPr>
              <w:rFonts w:ascii="Times New Roman" w:hAnsi="Times New Roman" w:cs="Times New Roman"/>
              <w:b/>
              <w:sz w:val="24"/>
              <w:szCs w:val="24"/>
            </w:rPr>
            <w:t>İSTENMEYEN OLAY YÖNETİM PROSEDÜRÜ</w:t>
          </w:r>
        </w:p>
      </w:tc>
    </w:tr>
  </w:tbl>
  <w:p w:rsidR="00437812" w:rsidRDefault="0043781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9E4839"/>
    <w:multiLevelType w:val="hybridMultilevel"/>
    <w:tmpl w:val="9BF6C77E"/>
    <w:lvl w:ilvl="0" w:tplc="1DD01D5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09921E0"/>
    <w:multiLevelType w:val="hybridMultilevel"/>
    <w:tmpl w:val="5350A890"/>
    <w:lvl w:ilvl="0" w:tplc="15828AC0">
      <w:start w:val="7"/>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060"/>
    <w:rsid w:val="00024D79"/>
    <w:rsid w:val="00034DC7"/>
    <w:rsid w:val="0014100A"/>
    <w:rsid w:val="00256E82"/>
    <w:rsid w:val="00437812"/>
    <w:rsid w:val="00464730"/>
    <w:rsid w:val="00646F44"/>
    <w:rsid w:val="00776A33"/>
    <w:rsid w:val="00833A70"/>
    <w:rsid w:val="008E0954"/>
    <w:rsid w:val="00946C1E"/>
    <w:rsid w:val="00955080"/>
    <w:rsid w:val="00A615FD"/>
    <w:rsid w:val="00A77777"/>
    <w:rsid w:val="00AF0060"/>
    <w:rsid w:val="00C42E18"/>
    <w:rsid w:val="00CC3405"/>
    <w:rsid w:val="00D01B06"/>
    <w:rsid w:val="00D53896"/>
    <w:rsid w:val="00E37C81"/>
    <w:rsid w:val="00EA5E12"/>
    <w:rsid w:val="00F32C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79B012-7203-4797-9607-5DAF12B1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89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F0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AF0060"/>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rsid w:val="00AF0060"/>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F0060"/>
    <w:pPr>
      <w:ind w:left="720"/>
      <w:contextualSpacing/>
    </w:pPr>
  </w:style>
  <w:style w:type="paragraph" w:styleId="Altbilgi">
    <w:name w:val="footer"/>
    <w:basedOn w:val="Normal"/>
    <w:link w:val="AltbilgiChar"/>
    <w:uiPriority w:val="99"/>
    <w:unhideWhenUsed/>
    <w:rsid w:val="00C42E1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42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E92"/>
    <w:rsid w:val="00B47E92"/>
    <w:rsid w:val="00BC4B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894594601B704D2CB54ED211D2F2C8F3">
    <w:name w:val="894594601B704D2CB54ED211D2F2C8F3"/>
    <w:rsid w:val="00B47E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995</Words>
  <Characters>5675</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KSÜ DİŞ</cp:lastModifiedBy>
  <cp:revision>7</cp:revision>
  <dcterms:created xsi:type="dcterms:W3CDTF">2022-03-29T07:11:00Z</dcterms:created>
  <dcterms:modified xsi:type="dcterms:W3CDTF">2025-07-30T13:51:00Z</dcterms:modified>
</cp:coreProperties>
</file>